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2.0 -->
  <w:body>
    <w:p>
      <w:pPr>
        <w:pStyle w:val="a"/>
        <w:spacing w:line="558" w:lineRule="exact"/>
        <w:jc w:val="center"/>
        <w:outlineLvl w:val="1"/>
      </w:pPr>
      <w:r>
        <w:rPr>
          <w:rFonts w:ascii="NEU-HZ-S92" w:hAnsi="NEU-HZ-S92"/>
          <w:sz w:val="36"/>
        </w:rPr>
        <w:t>1　</w:t>
      </w:r>
      <w:r>
        <w:rPr>
          <w:rFonts w:eastAsia="方正黑体_GBK" w:hint="eastAsia"/>
          <w:sz w:val="36"/>
        </w:rPr>
        <w:t>观察物体</w:t>
      </w:r>
      <w:r>
        <w:rPr>
          <w:rFonts w:ascii="方正黑体_GBK" w:hAnsi="方正黑体_GBK"/>
          <w:sz w:val="36"/>
        </w:rPr>
        <w:t>(</w:t>
      </w:r>
      <w:r>
        <w:rPr>
          <w:rFonts w:eastAsia="方正黑体_GBK" w:hint="eastAsia"/>
          <w:sz w:val="36"/>
        </w:rPr>
        <w:t>三</w:t>
      </w:r>
      <w:r>
        <w:rPr>
          <w:rFonts w:ascii="方正黑体_GBK" w:hAnsi="方正黑体_GBK"/>
          <w:sz w:val="36"/>
        </w:rPr>
        <w:t>)</w:t>
      </w:r>
    </w:p>
    <w:p>
      <w:pPr>
        <w:widowControl w:val="0"/>
        <w:spacing w:line="408" w:lineRule="exact"/>
        <w:ind w:firstLine="420" w:firstLineChars="200"/>
        <w:rPr>
          <w:sz w:val="21"/>
        </w:rPr>
      </w:pPr>
      <w:r>
        <w:rPr>
          <w:rFonts w:eastAsia="方正黑体_GBK" w:hint="eastAsia"/>
          <w:sz w:val="21"/>
        </w:rPr>
        <w:t>一、能用小正方体摆出从某一方向观察看到指定图形的几何体。</w:t>
      </w:r>
    </w:p>
    <w:p>
      <w:pPr>
        <w:widowControl w:val="0"/>
        <w:spacing w:line="408" w:lineRule="exact"/>
        <w:ind w:firstLine="420" w:firstLineChars="200"/>
        <w:rPr>
          <w:sz w:val="21"/>
        </w:rPr>
      </w:pPr>
      <w:r>
        <w:rPr>
          <w:rFonts w:ascii="NEU-BZ-S92" w:hAnsi="NEU-BZ-S92"/>
          <w:sz w:val="21"/>
        </w:rPr>
        <w:t>1</w:t>
      </w:r>
      <w:r>
        <w:rPr>
          <w:rFonts w:ascii="NEU-BZ-S92" w:hAnsi="NEU-BZ-S92"/>
          <w:i/>
          <w:sz w:val="21"/>
        </w:rPr>
        <w:t>.</w:t>
      </w:r>
      <w:r>
        <w:rPr>
          <w:rFonts w:eastAsia="方正书宋_GBK" w:hint="eastAsia"/>
          <w:sz w:val="21"/>
        </w:rPr>
        <w:t>从同一方向观察不同的几何体</w:t>
      </w:r>
      <w:r>
        <w:rPr>
          <w:rFonts w:ascii="方正书宋_GBK" w:hAnsi="方正书宋_GBK"/>
          <w:sz w:val="21"/>
        </w:rPr>
        <w:t>,</w:t>
      </w:r>
      <w:r>
        <w:rPr>
          <w:rFonts w:eastAsia="方正书宋_GBK" w:hint="eastAsia"/>
          <w:sz w:val="21"/>
        </w:rPr>
        <w:t>看到的图形可能相同。</w:t>
      </w:r>
    </w:p>
    <w:p>
      <w:pPr>
        <w:widowControl w:val="0"/>
        <w:spacing w:line="508" w:lineRule="exact"/>
        <w:ind w:firstLine="420" w:firstLineChars="200"/>
        <w:rPr>
          <w:sz w:val="21"/>
        </w:rPr>
      </w:pPr>
      <w:r>
        <w:rPr>
          <w:rFonts w:ascii="NEU-BZ-S92" w:hAnsi="NEU-BZ-S92"/>
          <w:sz w:val="21"/>
        </w:rPr>
        <w:t>2</w:t>
      </w:r>
      <w:r>
        <w:rPr>
          <w:rFonts w:ascii="NEU-BZ-S92" w:hAnsi="NEU-BZ-S92"/>
          <w:i/>
          <w:sz w:val="21"/>
        </w:rPr>
        <w:t>.</w:t>
      </w:r>
      <w:r>
        <w:rPr>
          <w:rFonts w:eastAsia="方正书宋_GBK" w:hint="eastAsia"/>
          <w:sz w:val="21"/>
        </w:rPr>
        <w:t>观察由小正方体搭成的几何体时</w:t>
      </w:r>
      <w:r>
        <w:rPr>
          <w:rFonts w:ascii="方正书宋_GBK" w:hAnsi="方正书宋_GBK"/>
          <w:sz w:val="21"/>
        </w:rPr>
        <w:t>,</w:t>
      </w:r>
      <w:r>
        <w:rPr>
          <w:rFonts w:eastAsia="方正书宋_GBK" w:hint="eastAsia"/>
          <w:sz w:val="21"/>
        </w:rPr>
        <w:t>由于前面的小正方体遮挡了后面的小正方体、左面的小正方体遮挡了右面的小正方体、右面的小正方体遮挡了左面的小正方体或者是上面的小正方体遮挡了下面的小正方体</w:t>
      </w:r>
      <w:r>
        <w:rPr>
          <w:rFonts w:ascii="方正书宋_GBK" w:hAnsi="方正书宋_GBK"/>
          <w:sz w:val="21"/>
        </w:rPr>
        <w:t>,</w:t>
      </w:r>
      <w:r>
        <w:rPr>
          <w:rFonts w:eastAsia="方正书宋_GBK" w:hint="eastAsia"/>
          <w:sz w:val="21"/>
        </w:rPr>
        <w:t>常会漏数被遮挡的小正方体。例如</w:t>
      </w:r>
      <w:r>
        <w:rPr>
          <w:rFonts w:ascii="方正书宋_GBK" w:hAnsi="方正书宋_GBK"/>
          <w:sz w:val="21"/>
        </w:rPr>
        <w:t>:</w:t>
      </w:r>
      <w:bookmarkStart w:id="0" w:name="_GoBack"/>
      <w:bookmarkEnd w:id="0"/>
    </w:p>
    <w:p>
      <w:pPr>
        <w:widowControl w:val="0"/>
        <w:spacing w:line="408" w:lineRule="atLeast"/>
        <w:ind w:firstLine="420" w:firstLineChars="200"/>
        <w:jc w:val="center"/>
        <w:rPr>
          <w:sz w:val="21"/>
        </w:rPr>
      </w:pPr>
      <w:r>
        <w:rPr>
          <w:sz w:val="21"/>
        </w:rPr>
        <w:drawing>
          <wp:inline distT="0" distB="0" distL="0" distR="0">
            <wp:extent cx="2203450" cy="520700"/>
            <wp:effectExtent l="0" t="0" r="6350" b="12700"/>
            <wp:docPr id="50" name="DX101.EPS" descr="id:21474854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X101.EPS" descr="id:2147485435;FounderCES"/>
                    <pic:cNvPicPr>
                      <a:picLocks noChangeAspect="1"/>
                    </pic:cNvPicPr>
                  </pic:nvPicPr>
                  <pic:blipFill>
                    <a:blip xmlns:r="http://schemas.openxmlformats.org/officeDocument/2006/relationships" r:embed="rId5"/>
                    <a:stretch>
                      <a:fillRect/>
                    </a:stretch>
                  </pic:blipFill>
                  <pic:spPr>
                    <a:xfrm>
                      <a:off x="0" y="0"/>
                      <a:ext cx="2203560" cy="521280"/>
                    </a:xfrm>
                    <a:prstGeom prst="rect">
                      <a:avLst/>
                    </a:prstGeom>
                  </pic:spPr>
                </pic:pic>
              </a:graphicData>
            </a:graphic>
          </wp:inline>
        </w:drawing>
      </w:r>
    </w:p>
    <w:p>
      <w:pPr>
        <w:widowControl w:val="0"/>
        <w:spacing w:line="408" w:lineRule="exact"/>
        <w:ind w:firstLine="420" w:firstLineChars="200"/>
        <w:rPr>
          <w:sz w:val="21"/>
        </w:rPr>
      </w:pPr>
      <w:r>
        <w:rPr>
          <w:rFonts w:eastAsia="方正书宋_GBK" w:hint="eastAsia"/>
          <w:sz w:val="21"/>
        </w:rPr>
        <w:t>图</w:t>
      </w:r>
      <w:r>
        <w:rPr>
          <w:rFonts w:ascii="NEU-BZ-S92" w:hAnsi="NEU-BZ-S92"/>
          <w:sz w:val="21"/>
        </w:rPr>
        <w:t>1</w:t>
      </w:r>
      <w:r>
        <w:rPr>
          <w:rFonts w:eastAsia="方正书宋_GBK" w:hint="eastAsia"/>
          <w:sz w:val="21"/>
        </w:rPr>
        <w:t>是由</w:t>
      </w:r>
      <w:r>
        <w:rPr>
          <w:rFonts w:ascii="NEU-BZ-S92" w:hAnsi="NEU-BZ-S92"/>
          <w:sz w:val="21"/>
        </w:rPr>
        <w:t>5</w:t>
      </w:r>
      <w:r>
        <w:rPr>
          <w:rFonts w:eastAsia="方正书宋_GBK" w:hint="eastAsia"/>
          <w:sz w:val="21"/>
        </w:rPr>
        <w:t>个小正方体搭成的</w:t>
      </w:r>
      <w:r>
        <w:rPr>
          <w:rFonts w:ascii="方正书宋_GBK" w:hAnsi="方正书宋_GBK"/>
          <w:sz w:val="21"/>
        </w:rPr>
        <w:t>,</w:t>
      </w:r>
      <w:r>
        <w:rPr>
          <w:rFonts w:eastAsia="方正书宋_GBK" w:hint="eastAsia"/>
          <w:sz w:val="21"/>
        </w:rPr>
        <w:t>而不是由</w:t>
      </w:r>
      <w:r>
        <w:rPr>
          <w:rFonts w:ascii="NEU-BZ-S92" w:hAnsi="NEU-BZ-S92"/>
          <w:sz w:val="21"/>
        </w:rPr>
        <w:t>4</w:t>
      </w:r>
      <w:r>
        <w:rPr>
          <w:rFonts w:eastAsia="方正书宋_GBK" w:hint="eastAsia"/>
          <w:sz w:val="21"/>
        </w:rPr>
        <w:t>个小正方体搭成的</w:t>
      </w:r>
      <w:r>
        <w:rPr>
          <w:rFonts w:ascii="方正书宋_GBK" w:hAnsi="方正书宋_GBK"/>
          <w:sz w:val="21"/>
        </w:rPr>
        <w:t>;</w:t>
      </w:r>
    </w:p>
    <w:p>
      <w:pPr>
        <w:widowControl w:val="0"/>
        <w:spacing w:line="408" w:lineRule="exact"/>
        <w:ind w:firstLine="420" w:firstLineChars="200"/>
        <w:rPr>
          <w:sz w:val="21"/>
        </w:rPr>
      </w:pPr>
      <w:r>
        <w:rPr>
          <w:rFonts w:eastAsia="方正书宋_GBK" w:hint="eastAsia"/>
          <w:sz w:val="21"/>
        </w:rPr>
        <w:t>图</w:t>
      </w:r>
      <w:r>
        <w:rPr>
          <w:rFonts w:ascii="NEU-BZ-S92" w:hAnsi="NEU-BZ-S92"/>
          <w:sz w:val="21"/>
        </w:rPr>
        <w:t>2</w:t>
      </w:r>
      <w:r>
        <w:rPr>
          <w:rFonts w:eastAsia="方正书宋_GBK" w:hint="eastAsia"/>
          <w:sz w:val="21"/>
        </w:rPr>
        <w:t>是由</w:t>
      </w:r>
      <w:r>
        <w:rPr>
          <w:rFonts w:ascii="NEU-BZ-S92" w:hAnsi="NEU-BZ-S92"/>
          <w:sz w:val="21"/>
        </w:rPr>
        <w:t>4</w:t>
      </w:r>
      <w:r>
        <w:rPr>
          <w:rFonts w:eastAsia="方正书宋_GBK" w:hint="eastAsia"/>
          <w:sz w:val="21"/>
        </w:rPr>
        <w:t>个小正方体搭成的</w:t>
      </w:r>
      <w:r>
        <w:rPr>
          <w:rFonts w:ascii="方正书宋_GBK" w:hAnsi="方正书宋_GBK"/>
          <w:sz w:val="21"/>
        </w:rPr>
        <w:t>,</w:t>
      </w:r>
      <w:r>
        <w:rPr>
          <w:rFonts w:eastAsia="方正书宋_GBK" w:hint="eastAsia"/>
          <w:sz w:val="21"/>
        </w:rPr>
        <w:t>而不是由</w:t>
      </w:r>
      <w:r>
        <w:rPr>
          <w:rFonts w:ascii="NEU-BZ-S92" w:hAnsi="NEU-BZ-S92"/>
          <w:sz w:val="21"/>
        </w:rPr>
        <w:t>3</w:t>
      </w:r>
      <w:r>
        <w:rPr>
          <w:rFonts w:eastAsia="方正书宋_GBK" w:hint="eastAsia"/>
          <w:sz w:val="21"/>
        </w:rPr>
        <w:t>个小正方体搭成的。</w:t>
      </w:r>
    </w:p>
    <w:p>
      <w:pPr>
        <w:widowControl w:val="0"/>
        <w:spacing w:line="408" w:lineRule="exact"/>
        <w:ind w:firstLine="420" w:firstLineChars="200"/>
        <w:rPr>
          <w:sz w:val="21"/>
        </w:rPr>
      </w:pPr>
      <w:r>
        <w:rPr>
          <w:rFonts w:eastAsia="方正书宋_GBK" w:hint="eastAsia"/>
          <w:sz w:val="21"/>
        </w:rPr>
        <w:t>解决此类问题时</w:t>
      </w:r>
      <w:r>
        <w:rPr>
          <w:rFonts w:ascii="方正书宋_GBK" w:hAnsi="方正书宋_GBK"/>
          <w:sz w:val="21"/>
        </w:rPr>
        <w:t>,</w:t>
      </w:r>
      <w:r>
        <w:rPr>
          <w:rFonts w:eastAsia="方正书宋_GBK" w:hint="eastAsia"/>
          <w:sz w:val="21"/>
        </w:rPr>
        <w:t>一定要具体问题具体分析。</w:t>
      </w:r>
    </w:p>
    <w:p>
      <w:pPr>
        <w:widowControl w:val="0"/>
        <w:spacing w:line="508" w:lineRule="exact"/>
        <w:ind w:firstLine="420" w:firstLineChars="200"/>
        <w:rPr>
          <w:sz w:val="21"/>
        </w:rPr>
      </w:pPr>
      <w:r>
        <w:rPr>
          <w:rFonts w:ascii="NEU-BZ-S92" w:hAnsi="NEU-BZ-S92"/>
          <w:sz w:val="21"/>
        </w:rPr>
        <w:t>3</w:t>
      </w:r>
      <w:r>
        <w:rPr>
          <w:rFonts w:ascii="NEU-BZ-S92" w:hAnsi="NEU-BZ-S92"/>
          <w:i/>
          <w:sz w:val="21"/>
        </w:rPr>
        <w:t>.</w:t>
      </w:r>
      <w:r>
        <w:rPr>
          <w:rFonts w:eastAsia="方正书宋_GBK" w:hint="eastAsia"/>
          <w:sz w:val="21"/>
        </w:rPr>
        <w:t>在观察物体时</w:t>
      </w:r>
      <w:r>
        <w:rPr>
          <w:rFonts w:ascii="方正书宋_GBK" w:hAnsi="方正书宋_GBK"/>
          <w:sz w:val="21"/>
        </w:rPr>
        <w:t>,</w:t>
      </w:r>
      <w:r>
        <w:rPr>
          <w:rFonts w:eastAsia="方正书宋_GBK" w:hint="eastAsia"/>
          <w:sz w:val="21"/>
        </w:rPr>
        <w:t>从正面看可以确定所摆的几何体有几层和几列</w:t>
      </w:r>
      <w:r>
        <w:rPr>
          <w:rFonts w:ascii="方正书宋_GBK" w:hAnsi="方正书宋_GBK"/>
          <w:sz w:val="21"/>
        </w:rPr>
        <w:t>;</w:t>
      </w:r>
      <w:r>
        <w:rPr>
          <w:rFonts w:eastAsia="方正书宋_GBK" w:hint="eastAsia"/>
          <w:sz w:val="21"/>
        </w:rPr>
        <w:t>从上面看可以确定所摆的几何体有几行和几列</w:t>
      </w:r>
      <w:r>
        <w:rPr>
          <w:rFonts w:ascii="方正书宋_GBK" w:hAnsi="方正书宋_GBK"/>
          <w:sz w:val="21"/>
        </w:rPr>
        <w:t>;</w:t>
      </w:r>
      <w:r>
        <w:rPr>
          <w:rFonts w:eastAsia="方正书宋_GBK" w:hint="eastAsia"/>
          <w:sz w:val="21"/>
        </w:rPr>
        <w:t>从左面看可以确定所摆的几何体有几行和几层。</w:t>
      </w:r>
    </w:p>
    <w:p>
      <w:pPr>
        <w:widowControl w:val="0"/>
        <w:spacing w:line="408" w:lineRule="exact"/>
        <w:ind w:firstLine="420" w:firstLineChars="200"/>
        <w:rPr>
          <w:sz w:val="21"/>
        </w:rPr>
      </w:pPr>
      <w:r>
        <w:rPr>
          <w:rFonts w:eastAsia="方正黑体_GBK" w:hint="eastAsia"/>
          <w:sz w:val="21"/>
        </w:rPr>
        <w:t>二、能根据从不同方向看到的图形搭出几何体。</w:t>
      </w:r>
    </w:p>
    <w:p>
      <w:pPr>
        <w:widowControl w:val="0"/>
        <w:spacing w:line="508" w:lineRule="exact"/>
        <w:ind w:firstLine="420" w:firstLineChars="200"/>
        <w:rPr>
          <w:sz w:val="21"/>
        </w:rPr>
      </w:pPr>
      <w:r>
        <w:rPr>
          <w:rFonts w:ascii="NEU-BZ-S92" w:hAnsi="NEU-BZ-S92"/>
          <w:sz w:val="21"/>
        </w:rPr>
        <w:t>1</w:t>
      </w:r>
      <w:r>
        <w:rPr>
          <w:rFonts w:ascii="NEU-BZ-S92" w:hAnsi="NEU-BZ-S92"/>
          <w:i/>
          <w:sz w:val="21"/>
        </w:rPr>
        <w:t>.</w:t>
      </w:r>
      <w:r>
        <w:rPr>
          <w:rFonts w:eastAsia="方正书宋_GBK" w:hint="eastAsia"/>
          <w:sz w:val="21"/>
        </w:rPr>
        <w:t>从正面、左面和上面看到的图形确定了</w:t>
      </w:r>
      <w:r>
        <w:rPr>
          <w:rFonts w:ascii="方正书宋_GBK" w:hAnsi="方正书宋_GBK"/>
          <w:sz w:val="21"/>
        </w:rPr>
        <w:t>,</w:t>
      </w:r>
      <w:r>
        <w:rPr>
          <w:rFonts w:eastAsia="方正书宋_GBK" w:hint="eastAsia"/>
          <w:sz w:val="21"/>
        </w:rPr>
        <w:t>这个几何体也就确定了。</w:t>
      </w:r>
    </w:p>
    <w:p>
      <w:pPr>
        <w:widowControl w:val="0"/>
        <w:spacing w:line="408" w:lineRule="exact"/>
        <w:ind w:firstLine="420" w:firstLineChars="200"/>
        <w:rPr>
          <w:sz w:val="21"/>
        </w:rPr>
      </w:pPr>
      <w:r>
        <w:rPr>
          <w:rFonts w:ascii="NEU-BZ-S92" w:hAnsi="NEU-BZ-S92"/>
          <w:sz w:val="21"/>
        </w:rPr>
        <w:t>2</w:t>
      </w:r>
      <w:r>
        <w:rPr>
          <w:rFonts w:ascii="NEU-BZ-S92" w:hAnsi="NEU-BZ-S92"/>
          <w:i/>
          <w:sz w:val="21"/>
        </w:rPr>
        <w:t>.</w:t>
      </w:r>
      <w:r>
        <w:rPr>
          <w:rFonts w:eastAsia="方正书宋_GBK" w:hint="eastAsia"/>
          <w:sz w:val="21"/>
        </w:rPr>
        <w:t>根据从三个不同方向观察到的图形还原几何体</w:t>
      </w:r>
      <w:r>
        <w:rPr>
          <w:rFonts w:ascii="方正书宋_GBK" w:hAnsi="方正书宋_GBK"/>
          <w:sz w:val="21"/>
        </w:rPr>
        <w:t>,</w:t>
      </w:r>
      <w:r>
        <w:rPr>
          <w:rFonts w:eastAsia="方正书宋_GBK" w:hint="eastAsia"/>
          <w:sz w:val="21"/>
        </w:rPr>
        <w:t>先从上面观察到的图形分析确定基本形状</w:t>
      </w:r>
      <w:r>
        <w:rPr>
          <w:rFonts w:ascii="方正书宋_GBK" w:hAnsi="方正书宋_GBK"/>
          <w:sz w:val="21"/>
        </w:rPr>
        <w:t>,</w:t>
      </w:r>
      <w:r>
        <w:rPr>
          <w:rFonts w:eastAsia="方正书宋_GBK" w:hint="eastAsia"/>
          <w:sz w:val="21"/>
        </w:rPr>
        <w:t>推测可能出现的各种情况</w:t>
      </w:r>
      <w:r>
        <w:rPr>
          <w:rFonts w:ascii="方正书宋_GBK" w:hAnsi="方正书宋_GBK"/>
          <w:sz w:val="21"/>
        </w:rPr>
        <w:t>,</w:t>
      </w:r>
      <w:r>
        <w:rPr>
          <w:rFonts w:eastAsia="方正书宋_GBK" w:hint="eastAsia"/>
          <w:sz w:val="21"/>
        </w:rPr>
        <w:t>然后根据从其他两个方向看到的图形综合分析</w:t>
      </w:r>
      <w:r>
        <w:rPr>
          <w:rFonts w:ascii="方正书宋_GBK" w:hAnsi="方正书宋_GBK"/>
          <w:sz w:val="21"/>
        </w:rPr>
        <w:t>,</w:t>
      </w:r>
      <w:r>
        <w:rPr>
          <w:rFonts w:eastAsia="方正书宋_GBK" w:hint="eastAsia"/>
          <w:sz w:val="21"/>
        </w:rPr>
        <w:t>确定层数和每层小正方体的个数。</w:t>
      </w:r>
    </w:p>
    <w:p>
      <w:pPr>
        <w:widowControl w:val="0"/>
        <w:spacing w:line="315" w:lineRule="exact"/>
        <w:ind w:firstLine="420" w:firstLineChars="200"/>
        <w:rPr>
          <w:sz w:val="21"/>
        </w:rPr>
      </w:pPr>
      <w:r>
        <w:rPr>
          <w:rFonts w:ascii="NEU-BZ-S92" w:hAnsi="NEU-BZ-S92"/>
          <w:sz w:val="21"/>
        </w:rPr>
        <w:t>3</w:t>
      </w:r>
      <w:r>
        <w:rPr>
          <w:rFonts w:ascii="NEU-BZ-S92" w:hAnsi="NEU-BZ-S92"/>
          <w:i/>
          <w:sz w:val="21"/>
        </w:rPr>
        <w:t>.</w:t>
      </w:r>
      <w:r>
        <w:rPr>
          <w:rFonts w:eastAsia="方正书宋_GBK" w:hint="eastAsia"/>
          <w:sz w:val="21"/>
        </w:rPr>
        <w:t>数组合成几何体的小正方体的个数时</w:t>
      </w:r>
      <w:r>
        <w:rPr>
          <w:rFonts w:ascii="方正书宋_GBK" w:hAnsi="方正书宋_GBK"/>
          <w:sz w:val="21"/>
        </w:rPr>
        <w:t>,</w:t>
      </w:r>
      <w:r>
        <w:rPr>
          <w:rFonts w:eastAsia="方正书宋_GBK" w:hint="eastAsia"/>
          <w:sz w:val="21"/>
        </w:rPr>
        <w:t>可以先把这个几何体分层、分行或分列统计</w:t>
      </w:r>
      <w:r>
        <w:rPr>
          <w:rFonts w:ascii="方正书宋_GBK" w:hAnsi="方正书宋_GBK"/>
          <w:sz w:val="21"/>
        </w:rPr>
        <w:t>,</w:t>
      </w:r>
      <w:r>
        <w:rPr>
          <w:rFonts w:eastAsia="方正书宋_GBK" w:hint="eastAsia"/>
          <w:sz w:val="21"/>
        </w:rPr>
        <w:t>然后把每一部分的小正方体的个数相加。</w:t>
      </w:r>
    </w:p>
    <w:p>
      <w:pPr>
        <w:widowControl w:val="0"/>
        <w:rPr>
          <w:sz w:val="21"/>
          <w:vertAlign w:val="baseline"/>
        </w:rPr>
      </w:pP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1" w:csb1="00000000"/>
  </w:font>
  <w:font w:name="NEU-HZ-S92">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BE6B76"/>
    <w:rsid w:val="3CBE6B76"/>
    <w:rsid w:val="45AC0625"/>
  </w:rsids>
  <w:docVars>
    <w:docVar w:name="commondata" w:val="eyJoZGlkIjoiYTFkY2Y1NjI3YWY0ZWI0NTAwZGY4ZjliYzY3YjQzMjc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jc w:val="left"/>
    </w:pPr>
    <w:rPr>
      <w:rFonts w:ascii="NEU-BZ-S92" w:eastAsia="方正书宋_GBK" w:hAnsi="NEU-BZ-S92" w:cstheme="minorBidi"/>
      <w:color w:val="000000"/>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级章节"/>
    <w:basedOn w:val="Normal"/>
    <w:qFormat/>
    <w:p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Pages>
  <Words>659</Words>
  <Characters>665</Characters>
  <Application>Microsoft Office Word</Application>
  <DocSecurity>0</DocSecurity>
  <Lines>0</Lines>
  <Paragraphs>0</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wmy</dc:creator>
  <cp:lastModifiedBy>不忘初心~</cp:lastModifiedBy>
  <cp:revision>0</cp:revision>
  <dcterms:created xsi:type="dcterms:W3CDTF">2022-12-26T12:48:10Z</dcterms:created>
  <dcterms:modified xsi:type="dcterms:W3CDTF">2022-12-26T12:49:15Z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FF44B4330F4742288A902DFF411219CD</vt:lpwstr>
  </property>
  <property fmtid="{D5CDD505-2E9C-101B-9397-08002B2CF9AE}" pid="3" name="KSOProductBuildVer">
    <vt:lpwstr>2052-11.1.0.12980</vt:lpwstr>
  </property>
</Properties>
</file>