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语文基础知识：句段（要点）归类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02" w:hanging="602"/>
        <w:textAlignment w:val="auto"/>
        <w:outlineLvl w:val="9"/>
        <w:rPr>
          <w:rFonts w:ascii="Times New Roman" w:hAnsi="Times New Roman"/>
          <w:sz w:val="21"/>
          <w:szCs w:val="24"/>
        </w:rPr>
      </w:pPr>
      <w:r>
        <w:rPr>
          <w:rFonts w:hint="eastAsia" w:ascii="Times New Roman" w:hAnsi="Times New Roman"/>
          <w:sz w:val="21"/>
          <w:szCs w:val="24"/>
        </w:rPr>
        <w:t>一、句子的构成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句子是</w:t>
      </w:r>
      <w:r>
        <w:rPr>
          <w:rFonts w:hint="eastAsia" w:ascii="Times New Roman" w:hAnsi="Times New Roman" w:eastAsia="楷体"/>
          <w:b/>
          <w:bCs/>
          <w:color w:val="0070C0"/>
          <w:sz w:val="21"/>
          <w:szCs w:val="22"/>
          <w:u w:val="single"/>
        </w:rPr>
        <w:t>由词</w:t>
      </w:r>
      <w:r>
        <w:rPr>
          <w:rFonts w:hint="eastAsia" w:ascii="Times New Roman" w:hAnsi="Times New Roman"/>
          <w:sz w:val="21"/>
          <w:szCs w:val="22"/>
        </w:rPr>
        <w:t>或者</w:t>
      </w:r>
      <w:r>
        <w:rPr>
          <w:rFonts w:hint="eastAsia" w:ascii="Times New Roman" w:hAnsi="Times New Roman" w:eastAsia="楷体"/>
          <w:b/>
          <w:bCs/>
          <w:color w:val="0070C0"/>
          <w:sz w:val="21"/>
          <w:szCs w:val="22"/>
          <w:u w:val="single"/>
        </w:rPr>
        <w:t>词组</w:t>
      </w:r>
      <w:r>
        <w:rPr>
          <w:rFonts w:hint="eastAsia" w:ascii="Times New Roman" w:hAnsi="Times New Roman"/>
          <w:sz w:val="21"/>
          <w:szCs w:val="22"/>
        </w:rPr>
        <w:t>按照一定的规则构成的、能够表达一个完整的意思的语言单位。它至少需要具备两个部分：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前一部分是</w:t>
      </w:r>
      <w:r>
        <w:rPr>
          <w:rFonts w:hint="eastAsia" w:ascii="Times New Roman" w:hAnsi="Times New Roman" w:eastAsia="楷体"/>
          <w:color w:val="FF0000"/>
          <w:sz w:val="21"/>
          <w:szCs w:val="22"/>
        </w:rPr>
        <w:t>需要陈述的对象</w:t>
      </w:r>
      <w:r>
        <w:rPr>
          <w:rFonts w:hint="eastAsia" w:ascii="Times New Roman" w:hAnsi="Times New Roman"/>
          <w:sz w:val="21"/>
          <w:szCs w:val="22"/>
        </w:rPr>
        <w:t>，表示“谁”或者“什么”，为</w:t>
      </w:r>
      <w:r>
        <w:rPr>
          <w:rFonts w:hint="eastAsia" w:ascii="Times New Roman" w:hAnsi="Times New Roman" w:eastAsia="楷体"/>
          <w:b/>
          <w:bCs/>
          <w:color w:val="00B050"/>
          <w:sz w:val="21"/>
          <w:szCs w:val="22"/>
        </w:rPr>
        <w:t>主语</w:t>
      </w:r>
      <w:r>
        <w:rPr>
          <w:rFonts w:hint="eastAsia" w:ascii="Times New Roman" w:hAnsi="Times New Roman"/>
          <w:sz w:val="21"/>
          <w:szCs w:val="22"/>
        </w:rPr>
        <w:t>部分；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后一部分是需</w:t>
      </w:r>
      <w:r>
        <w:rPr>
          <w:rFonts w:hint="eastAsia" w:ascii="Times New Roman" w:hAnsi="Times New Roman" w:eastAsia="楷体"/>
          <w:color w:val="FF0000"/>
          <w:sz w:val="21"/>
          <w:szCs w:val="22"/>
        </w:rPr>
        <w:t>要陈述的内容</w:t>
      </w:r>
      <w:r>
        <w:rPr>
          <w:rFonts w:hint="eastAsia" w:ascii="Times New Roman" w:hAnsi="Times New Roman"/>
          <w:sz w:val="21"/>
          <w:szCs w:val="22"/>
        </w:rPr>
        <w:t>，表示“是什么”、“做什么”或者“怎么样”，为</w:t>
      </w:r>
      <w:r>
        <w:rPr>
          <w:rFonts w:hint="eastAsia" w:ascii="Times New Roman" w:hAnsi="Times New Roman" w:eastAsia="楷体"/>
          <w:b/>
          <w:bCs/>
          <w:color w:val="00B050"/>
          <w:sz w:val="21"/>
          <w:szCs w:val="22"/>
        </w:rPr>
        <w:t>谓语</w:t>
      </w:r>
      <w:r>
        <w:rPr>
          <w:rFonts w:hint="eastAsia" w:ascii="Times New Roman" w:hAnsi="Times New Roman"/>
          <w:sz w:val="21"/>
          <w:szCs w:val="22"/>
        </w:rPr>
        <w:t>部分。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有些句子在表示行为、动作的后面</w:t>
      </w:r>
      <w:r>
        <w:rPr>
          <w:rFonts w:hint="eastAsia" w:ascii="Times New Roman" w:hAnsi="Times New Roman" w:eastAsia="楷体"/>
          <w:color w:val="FF0000"/>
          <w:sz w:val="21"/>
          <w:szCs w:val="22"/>
        </w:rPr>
        <w:t>增加行为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楷体"/>
          <w:color w:val="FF0000"/>
          <w:sz w:val="21"/>
          <w:szCs w:val="22"/>
        </w:rPr>
        <w:t>动作的对象</w:t>
      </w:r>
      <w:r>
        <w:rPr>
          <w:rStyle w:val="21"/>
          <w:rFonts w:hint="eastAsia" w:ascii="Times New Roman" w:hAnsi="Times New Roman"/>
          <w:sz w:val="21"/>
          <w:szCs w:val="22"/>
        </w:rPr>
        <w:t>，为</w:t>
      </w:r>
      <w:r>
        <w:rPr>
          <w:rFonts w:hint="eastAsia" w:ascii="Times New Roman" w:hAnsi="Times New Roman" w:eastAsia="楷体"/>
          <w:b/>
          <w:bCs/>
          <w:color w:val="00B050"/>
          <w:sz w:val="21"/>
          <w:szCs w:val="22"/>
        </w:rPr>
        <w:t>宾语</w:t>
      </w:r>
      <w:r>
        <w:rPr>
          <w:rStyle w:val="21"/>
          <w:rFonts w:hint="eastAsia" w:ascii="Times New Roman" w:hAnsi="Times New Roman"/>
          <w:sz w:val="21"/>
          <w:szCs w:val="22"/>
        </w:rPr>
        <w:t>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Fonts w:ascii="Times New Roman" w:hAnsi="Times New Roman" w:eastAsia="宋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sz w:val="21"/>
          <w:szCs w:val="22"/>
        </w:rPr>
        <w:t>这些被称为句子的“主干”。为了使句子能够表达得更具体，往往在句子的“主干”中增加必要的修饰、限制成分，则被称为句子的“枝叶”。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按其结构可将句子分为</w:t>
      </w:r>
      <w:r>
        <w:rPr>
          <w:rFonts w:hint="eastAsia" w:ascii="Times New Roman" w:hAnsi="Times New Roman" w:eastAsia="楷体" w:cs="宋体"/>
          <w:b/>
          <w:bCs/>
          <w:color w:val="00B050"/>
          <w:sz w:val="21"/>
          <w:szCs w:val="22"/>
        </w:rPr>
        <w:t>单句</w:t>
      </w:r>
      <w:r>
        <w:rPr>
          <w:rStyle w:val="21"/>
          <w:rFonts w:hint="eastAsia" w:ascii="Times New Roman" w:hAnsi="Times New Roman"/>
          <w:sz w:val="21"/>
          <w:szCs w:val="22"/>
        </w:rPr>
        <w:t>和</w:t>
      </w:r>
      <w:r>
        <w:rPr>
          <w:rFonts w:hint="eastAsia" w:ascii="Times New Roman" w:hAnsi="Times New Roman" w:eastAsia="楷体" w:cs="宋体"/>
          <w:b/>
          <w:bCs/>
          <w:color w:val="00B050"/>
          <w:sz w:val="21"/>
          <w:szCs w:val="22"/>
        </w:rPr>
        <w:t>复句</w:t>
      </w:r>
      <w:r>
        <w:rPr>
          <w:rStyle w:val="21"/>
          <w:rFonts w:hint="eastAsia" w:ascii="Times New Roman" w:hAnsi="Times New Roman"/>
          <w:sz w:val="21"/>
          <w:szCs w:val="22"/>
        </w:rPr>
        <w:t>两大类。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1、单句：</w:t>
      </w:r>
      <w:r>
        <w:rPr>
          <w:rStyle w:val="21"/>
          <w:rFonts w:hint="eastAsia" w:ascii="Times New Roman" w:hAnsi="Times New Roman" w:eastAsia="楷体"/>
          <w:color w:val="0000FF"/>
          <w:sz w:val="21"/>
          <w:szCs w:val="22"/>
        </w:rPr>
        <w:t>指</w:t>
      </w:r>
      <w:r>
        <w:rPr>
          <w:rFonts w:hint="eastAsia" w:ascii="Times New Roman" w:hAnsi="Times New Roman" w:eastAsia="楷体" w:cs="宋体"/>
          <w:color w:val="0000FF"/>
          <w:sz w:val="21"/>
          <w:szCs w:val="22"/>
        </w:rPr>
        <w:t>不可以再分析出分句的句子</w:t>
      </w:r>
      <w:r>
        <w:rPr>
          <w:rStyle w:val="21"/>
          <w:rFonts w:hint="eastAsia" w:ascii="Times New Roman" w:hAnsi="Times New Roman"/>
          <w:color w:val="0000FF"/>
          <w:sz w:val="21"/>
          <w:szCs w:val="22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420" w:leftChars="200"/>
        <w:jc w:val="left"/>
        <w:textAlignment w:val="auto"/>
        <w:outlineLvl w:val="9"/>
        <w:rPr>
          <w:rFonts w:ascii="Times New Roman" w:hAnsi="Times New Roman" w:eastAsia="宋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sz w:val="21"/>
          <w:szCs w:val="22"/>
        </w:rPr>
        <w:t>常见的结构类型及例句如下: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①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主谓式</w:t>
      </w:r>
      <w:r>
        <w:rPr>
          <w:rStyle w:val="21"/>
          <w:rFonts w:hint="eastAsia" w:ascii="Times New Roman" w:hAnsi="Times New Roman"/>
          <w:sz w:val="21"/>
          <w:szCs w:val="22"/>
        </w:rPr>
        <w:t>：今天的天气特别寒冷。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②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双宾式</w:t>
      </w:r>
      <w:r>
        <w:rPr>
          <w:rStyle w:val="21"/>
          <w:rFonts w:hint="eastAsia" w:ascii="Times New Roman" w:hAnsi="Times New Roman"/>
          <w:sz w:val="21"/>
          <w:szCs w:val="22"/>
        </w:rPr>
        <w:t>：张丽送给我一本童话书。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③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连动式</w:t>
      </w:r>
      <w:r>
        <w:rPr>
          <w:rStyle w:val="21"/>
          <w:rFonts w:hint="eastAsia" w:ascii="Times New Roman" w:hAnsi="Times New Roman"/>
          <w:sz w:val="21"/>
          <w:szCs w:val="22"/>
        </w:rPr>
        <w:t>：他背起书包向学校跑去。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④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兼语式</w:t>
      </w:r>
      <w:r>
        <w:rPr>
          <w:rStyle w:val="21"/>
          <w:rFonts w:hint="eastAsia" w:ascii="Times New Roman" w:hAnsi="Times New Roman"/>
          <w:sz w:val="21"/>
          <w:szCs w:val="22"/>
        </w:rPr>
        <w:t>：班长叫我们赶快进教室。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⑤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主谓宾式</w:t>
      </w:r>
      <w:r>
        <w:rPr>
          <w:rStyle w:val="21"/>
          <w:rFonts w:hint="eastAsia" w:ascii="Times New Roman" w:hAnsi="Times New Roman"/>
          <w:sz w:val="21"/>
          <w:szCs w:val="22"/>
        </w:rPr>
        <w:t>：小弟弟在津津有味地吃着又香又甜的苹果。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⑥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非主谓式</w:t>
      </w:r>
      <w:r>
        <w:rPr>
          <w:rStyle w:val="21"/>
          <w:rFonts w:hint="eastAsia" w:ascii="Times New Roman" w:hAnsi="Times New Roman"/>
          <w:sz w:val="21"/>
          <w:szCs w:val="22"/>
        </w:rPr>
        <w:t>：(一)禁止吸烟! (二)嘿!</w:t>
      </w:r>
      <w:r>
        <w:rPr>
          <w:rStyle w:val="21"/>
          <w:rFonts w:ascii="Times New Roman" w:hAnsi="Times New Roman"/>
          <w:sz w:val="21"/>
          <w:szCs w:val="22"/>
        </w:rPr>
        <w:t xml:space="preserve"> </w:t>
      </w:r>
      <w:r>
        <w:rPr>
          <w:rStyle w:val="21"/>
          <w:rFonts w:hint="eastAsia" w:ascii="Times New Roman" w:hAnsi="Times New Roman"/>
          <w:sz w:val="21"/>
          <w:szCs w:val="22"/>
        </w:rPr>
        <w:t>(三)好漂亮的衣服呀!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Style w:val="21"/>
          <w:rFonts w:ascii="Times New Roman" w:hAnsi="Times New Roman"/>
          <w:color w:val="0000FF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2、复句：</w:t>
      </w:r>
      <w:r>
        <w:rPr>
          <w:rStyle w:val="21"/>
          <w:rFonts w:hint="eastAsia" w:ascii="Times New Roman" w:hAnsi="Times New Roman"/>
          <w:color w:val="0000FF"/>
          <w:sz w:val="21"/>
          <w:szCs w:val="22"/>
        </w:rPr>
        <w:t>是</w:t>
      </w:r>
      <w:r>
        <w:rPr>
          <w:rFonts w:hint="eastAsia" w:ascii="Times New Roman" w:hAnsi="Times New Roman"/>
          <w:color w:val="0000FF"/>
          <w:sz w:val="21"/>
          <w:szCs w:val="22"/>
        </w:rPr>
        <w:t>由两个或两个以上的单句所组成的比较复杂的句子</w:t>
      </w:r>
      <w:r>
        <w:rPr>
          <w:rStyle w:val="21"/>
          <w:rFonts w:hint="eastAsia" w:ascii="Times New Roman" w:hAnsi="Times New Roman"/>
          <w:color w:val="0000FF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例句如下: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0" w:firstLineChars="200"/>
        <w:jc w:val="left"/>
        <w:textAlignment w:val="auto"/>
        <w:outlineLvl w:val="9"/>
        <w:rPr>
          <w:rFonts w:ascii="Times New Roman" w:hAnsi="Times New Roman" w:eastAsia="宋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sz w:val="21"/>
          <w:szCs w:val="22"/>
        </w:rPr>
        <w:t>①虽然我一见便知道是闰土，但又不是我这记忆上的闰土了。(由两个单句组成)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0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②里面当然没有白蛇娘娘了，然而我心里仍然不舒服，仍然希望它倒掉。(</w:t>
      </w:r>
      <w:r>
        <w:rPr>
          <w:rFonts w:hint="eastAsia" w:ascii="Times New Roman" w:hAnsi="Times New Roman" w:eastAsia="楷体" w:cs="宋体"/>
          <w:sz w:val="21"/>
          <w:szCs w:val="22"/>
        </w:rPr>
        <w:t>由三个单句组成句子的几种类型</w:t>
      </w:r>
      <w:r>
        <w:rPr>
          <w:rStyle w:val="21"/>
          <w:rFonts w:hint="eastAsia" w:ascii="Times New Roman" w:hAnsi="Times New Roman"/>
          <w:sz w:val="21"/>
          <w:szCs w:val="22"/>
        </w:rPr>
        <w:t>)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602" w:hanging="602"/>
        <w:textAlignment w:val="auto"/>
        <w:outlineLvl w:val="9"/>
        <w:rPr>
          <w:rFonts w:ascii="Times New Roman" w:hAnsi="Times New Roman"/>
          <w:sz w:val="21"/>
          <w:szCs w:val="24"/>
        </w:rPr>
      </w:pPr>
      <w:r>
        <w:rPr>
          <w:rFonts w:hint="eastAsia" w:ascii="Times New Roman" w:hAnsi="Times New Roman"/>
          <w:sz w:val="21"/>
          <w:szCs w:val="24"/>
        </w:rPr>
        <w:t>二、句子的几种类型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/>
          <w:sz w:val="21"/>
          <w:szCs w:val="22"/>
        </w:rPr>
        <w:t>1</w:t>
      </w:r>
      <w:r>
        <w:rPr>
          <w:rFonts w:hint="eastAsia" w:ascii="Times New Roman" w:hAnsi="Times New Roman"/>
          <w:sz w:val="21"/>
          <w:szCs w:val="22"/>
        </w:rPr>
        <w:t>、常见的单句</w:t>
      </w:r>
    </w:p>
    <w:tbl>
      <w:tblPr>
        <w:tblStyle w:val="6"/>
        <w:tblW w:w="515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4471"/>
        <w:gridCol w:w="3624"/>
        <w:gridCol w:w="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584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类型</w:t>
            </w:r>
          </w:p>
        </w:tc>
        <w:tc>
          <w:tcPr>
            <w:tcW w:w="2202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定义</w:t>
            </w:r>
          </w:p>
        </w:tc>
        <w:tc>
          <w:tcPr>
            <w:tcW w:w="1785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例句</w:t>
            </w:r>
          </w:p>
        </w:tc>
        <w:tc>
          <w:tcPr>
            <w:tcW w:w="429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陈述句</w:t>
            </w:r>
          </w:p>
        </w:tc>
        <w:tc>
          <w:tcPr>
            <w:tcW w:w="2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用来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说明事实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长江大桥已经通车了。</w:t>
            </w:r>
          </w:p>
        </w:tc>
        <w:tc>
          <w:tcPr>
            <w:tcW w:w="429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本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疑问句</w:t>
            </w:r>
          </w:p>
        </w:tc>
        <w:tc>
          <w:tcPr>
            <w:tcW w:w="2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用来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提出问题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你去参加联欢晚会吗?</w:t>
            </w:r>
          </w:p>
        </w:tc>
        <w:tc>
          <w:tcPr>
            <w:tcW w:w="4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祈使句</w:t>
            </w:r>
          </w:p>
        </w:tc>
        <w:tc>
          <w:tcPr>
            <w:tcW w:w="2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要求听话人做某件事情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请你会后到办公室来。</w:t>
            </w:r>
          </w:p>
        </w:tc>
        <w:tc>
          <w:tcPr>
            <w:tcW w:w="4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感叹句</w:t>
            </w:r>
          </w:p>
        </w:tc>
        <w:tc>
          <w:tcPr>
            <w:tcW w:w="2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用来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抒发某种强烈感情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我们的祖国真伟大呀!</w:t>
            </w:r>
          </w:p>
        </w:tc>
        <w:tc>
          <w:tcPr>
            <w:tcW w:w="4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肯定句</w:t>
            </w:r>
          </w:p>
        </w:tc>
        <w:tc>
          <w:tcPr>
            <w:tcW w:w="2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对事物作出肯定判断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的陈述句</w:t>
            </w:r>
          </w:p>
        </w:tc>
        <w:tc>
          <w:tcPr>
            <w:tcW w:w="1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我们班的同学都认识他。</w:t>
            </w:r>
          </w:p>
        </w:tc>
        <w:tc>
          <w:tcPr>
            <w:tcW w:w="4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否定句</w:t>
            </w:r>
          </w:p>
        </w:tc>
        <w:tc>
          <w:tcPr>
            <w:tcW w:w="22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对事物作出否定判断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的陈述句</w:t>
            </w:r>
          </w:p>
        </w:tc>
        <w:tc>
          <w:tcPr>
            <w:tcW w:w="178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他不认为自己的伤势很重。</w:t>
            </w:r>
          </w:p>
        </w:tc>
        <w:tc>
          <w:tcPr>
            <w:tcW w:w="429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双重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否定句</w:t>
            </w:r>
          </w:p>
        </w:tc>
        <w:tc>
          <w:tcPr>
            <w:tcW w:w="2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先后运用两个否定词表示肯定语气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他觉得非这样做不可。</w:t>
            </w:r>
          </w:p>
        </w:tc>
        <w:tc>
          <w:tcPr>
            <w:tcW w:w="429" w:type="pct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设问句</w:t>
            </w:r>
          </w:p>
        </w:tc>
        <w:tc>
          <w:tcPr>
            <w:tcW w:w="2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先提出问题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再作出回答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语文很难学吗?我看不是。</w:t>
            </w:r>
          </w:p>
        </w:tc>
        <w:tc>
          <w:tcPr>
            <w:tcW w:w="429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反问句</w:t>
            </w:r>
          </w:p>
        </w:tc>
        <w:tc>
          <w:tcPr>
            <w:tcW w:w="2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用疑问句的形式表达确定的意思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你明天怎么能不来呢?</w:t>
            </w:r>
          </w:p>
        </w:tc>
        <w:tc>
          <w:tcPr>
            <w:tcW w:w="429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主动句</w:t>
            </w:r>
          </w:p>
        </w:tc>
        <w:tc>
          <w:tcPr>
            <w:tcW w:w="2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由行为、动作的发出者作为主语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我们打扫了教室。</w:t>
            </w:r>
          </w:p>
        </w:tc>
        <w:tc>
          <w:tcPr>
            <w:tcW w:w="429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被动句</w:t>
            </w:r>
          </w:p>
        </w:tc>
        <w:tc>
          <w:tcPr>
            <w:tcW w:w="2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由行为、动作涉及的对象作为主语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的句子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敌人被游击队员打垮了。</w:t>
            </w:r>
          </w:p>
        </w:tc>
        <w:tc>
          <w:tcPr>
            <w:tcW w:w="429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“把”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字句</w:t>
            </w:r>
          </w:p>
        </w:tc>
        <w:tc>
          <w:tcPr>
            <w:tcW w:w="2202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把主动句中的宾语提到谓语前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，</w:t>
            </w: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  <w:u w:val="single"/>
              </w:rPr>
              <w:t>再加上一个“把”字的主动句</w:t>
            </w:r>
          </w:p>
        </w:tc>
        <w:tc>
          <w:tcPr>
            <w:tcW w:w="1785" w:type="pc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弟弟把水瓶打碎了。</w:t>
            </w:r>
          </w:p>
        </w:tc>
        <w:tc>
          <w:tcPr>
            <w:tcW w:w="429" w:type="pct"/>
            <w:vMerge w:val="continue"/>
            <w:shd w:val="clear" w:color="auto" w:fill="auto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ascii="Times New Roman" w:hAnsi="Times New Roman"/>
          <w:sz w:val="21"/>
          <w:szCs w:val="22"/>
        </w:rPr>
        <w:t>2</w:t>
      </w:r>
      <w:r>
        <w:rPr>
          <w:rFonts w:hint="eastAsia" w:ascii="Times New Roman" w:hAnsi="Times New Roman"/>
          <w:sz w:val="21"/>
          <w:szCs w:val="22"/>
        </w:rPr>
        <w:t>、简单的复句</w:t>
      </w:r>
    </w:p>
    <w:tbl>
      <w:tblPr>
        <w:tblStyle w:val="6"/>
        <w:tblW w:w="522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2323"/>
        <w:gridCol w:w="3916"/>
        <w:gridCol w:w="31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421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类型</w:t>
            </w:r>
          </w:p>
        </w:tc>
        <w:tc>
          <w:tcPr>
            <w:tcW w:w="1128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说明</w:t>
            </w:r>
          </w:p>
        </w:tc>
        <w:tc>
          <w:tcPr>
            <w:tcW w:w="1902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常见的关联词语</w:t>
            </w:r>
          </w:p>
        </w:tc>
        <w:tc>
          <w:tcPr>
            <w:tcW w:w="1550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例句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并列关系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两个分句之间的关系相互并列。每个分句各说一件事或同一事件的一个方面。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既…又…、…那么…那么…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又…又…、一会儿…一会儿…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一边…一边…、一面…一面…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不是…而是…、有时…有时…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①小华在操场上一边跳舞，一边唱歌。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②对待文化遗产，我们不是采取兼收并蓄的态度，而是采取批判继承的态度。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承接关系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前后分句是几个连续发生的事件或动作。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…然后…、…于是…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…从而…、一…就…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…便…、首先…接着…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①他一到教室，就拿出书。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②他们俩手拉着手，穿过树林，翻过山坡，回到草房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因果关系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前面(后面)的分句说明原因，后面(前面)的分句说明结论或结果。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因为…所以…、既然…就…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既然…那么…、由于…因而…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…因此…、…因为…所以…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之所以…是因为……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①几房的本家大约已经搬走了，所以很寂静。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②我之所以能回答出老师的问题是因为我在课前进行了预习。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转折关系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后面分句意思是前面分句意思的转折。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虽然…但是…、尽管…还是…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即使…也…、…可是…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小孩子虽然是顺口念着玩，老杨同志却听着很有意思。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选择关系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两个分句表达两种情况，从中选一种。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或者…或者…、不是…就是…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宁可…也不…、与其…不如…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武松这一去，或者把老虎打死，或者被老虎吃掉，别无选择。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假设关系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前面分句提出假设，后面分句表示结果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即使…也…、假如…就…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如果…就…、要是…就…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倘若…就…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即使天塌下来，也得把这件事情继续做完。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条件关系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前面分句提出条件，后面分句表示结果。</w:t>
            </w:r>
          </w:p>
        </w:tc>
        <w:tc>
          <w:tcPr>
            <w:tcW w:w="1902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只要…就…、除非…才…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无论…都…、只有…才…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我们只有具备了过人的胆识，才能昂首阔步于成功的大道之上。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2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递进关系</w:t>
            </w:r>
          </w:p>
        </w:tc>
        <w:tc>
          <w:tcPr>
            <w:tcW w:w="112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宋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1"/>
                <w:szCs w:val="22"/>
              </w:rPr>
              <w:t>后句比前句意思更进一层。</w:t>
            </w:r>
          </w:p>
        </w:tc>
        <w:tc>
          <w:tcPr>
            <w:tcW w:w="1902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不但…而且…、仅…而且…、不光…还…、不仅…还…</w:t>
            </w:r>
          </w:p>
        </w:tc>
        <w:tc>
          <w:tcPr>
            <w:tcW w:w="155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这种桥不但形式优美，而且结构坚固。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三、句子的变换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1820" w:hanging="1365" w:hangingChars="65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ascii="Times New Roman" w:hAnsi="Times New Roman" w:eastAsia="黑体" w:cs="宋体"/>
          <w:sz w:val="21"/>
          <w:szCs w:val="22"/>
        </w:rPr>
        <w:t>1</w:t>
      </w:r>
      <w:r>
        <w:rPr>
          <w:rFonts w:hint="eastAsia" w:ascii="Times New Roman" w:hAnsi="Times New Roman" w:eastAsia="黑体" w:cs="宋体"/>
          <w:sz w:val="21"/>
          <w:szCs w:val="22"/>
        </w:rPr>
        <w:t>、变换原则：</w:t>
      </w:r>
      <w:r>
        <w:rPr>
          <w:rStyle w:val="21"/>
          <w:rFonts w:hint="eastAsia" w:ascii="Times New Roman" w:hAnsi="Times New Roman"/>
          <w:sz w:val="21"/>
          <w:szCs w:val="22"/>
        </w:rPr>
        <w:t>句式之间在互换时，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不得改变句子原意</w:t>
      </w:r>
      <w:r>
        <w:rPr>
          <w:rStyle w:val="21"/>
          <w:rFonts w:hint="eastAsia" w:ascii="Times New Roman" w:hAnsi="Times New Roman"/>
          <w:sz w:val="21"/>
          <w:szCs w:val="22"/>
        </w:rPr>
        <w:t>或随便在句子中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增减</w:t>
      </w:r>
      <w:r>
        <w:rPr>
          <w:rStyle w:val="21"/>
          <w:rFonts w:hint="eastAsia" w:ascii="Times New Roman" w:hAnsi="Times New Roman"/>
          <w:sz w:val="21"/>
          <w:szCs w:val="22"/>
        </w:rPr>
        <w:t>一些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词语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ascii="Times New Roman" w:hAnsi="Times New Roman" w:eastAsia="黑体" w:cs="宋体"/>
          <w:sz w:val="21"/>
          <w:szCs w:val="22"/>
        </w:rPr>
        <w:t>2</w:t>
      </w:r>
      <w:r>
        <w:rPr>
          <w:rFonts w:hint="eastAsia" w:ascii="Times New Roman" w:hAnsi="Times New Roman" w:eastAsia="黑体" w:cs="宋体"/>
          <w:sz w:val="21"/>
          <w:szCs w:val="22"/>
        </w:rPr>
        <w:t>、变换要点：</w:t>
      </w:r>
      <w:r>
        <w:rPr>
          <w:rStyle w:val="21"/>
          <w:rFonts w:hint="eastAsia" w:ascii="Times New Roman" w:hAnsi="Times New Roman"/>
          <w:sz w:val="21"/>
          <w:szCs w:val="22"/>
        </w:rPr>
        <w:t>变换类型及变换的具体方法见下表说明:</w:t>
      </w:r>
    </w:p>
    <w:tbl>
      <w:tblPr>
        <w:tblStyle w:val="6"/>
        <w:tblW w:w="103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209"/>
        <w:gridCol w:w="2445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tblHeader/>
          <w:jc w:val="center"/>
        </w:trPr>
        <w:tc>
          <w:tcPr>
            <w:tcW w:w="1474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例句</w:t>
            </w:r>
          </w:p>
        </w:tc>
        <w:tc>
          <w:tcPr>
            <w:tcW w:w="1209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要求</w:t>
            </w:r>
          </w:p>
        </w:tc>
        <w:tc>
          <w:tcPr>
            <w:tcW w:w="2445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变换后的句子</w:t>
            </w:r>
          </w:p>
        </w:tc>
        <w:tc>
          <w:tcPr>
            <w:tcW w:w="5196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变换要点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主动句：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老师交给我一项重要任务。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主动句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、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“把”字句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、</w:t>
            </w: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被动句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的变换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“把”字句：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老师把一项重要任务交给我。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被动句：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一项重要任务被老师交给我。</w:t>
            </w:r>
          </w:p>
        </w:tc>
        <w:tc>
          <w:tcPr>
            <w:tcW w:w="5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将主动句改为“把”字句：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把主动句中的宾语提到谓语前，再加上“把”字。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“把”字句和被动句变换：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互换施动者和受动者的位置，同时互换“把”字和“被”字。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陈述句：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听了这个报告，他们很激动。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陈述句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、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疑问句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、</w:t>
            </w: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反问句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的变换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疑问句：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听了这个报告，他们很激动吗?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0070C0"/>
                <w:kern w:val="0"/>
                <w:sz w:val="21"/>
                <w:szCs w:val="22"/>
              </w:rPr>
              <w:t>反问句：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听了这个报告，难道他们不激动吗?</w:t>
            </w:r>
          </w:p>
        </w:tc>
        <w:tc>
          <w:tcPr>
            <w:tcW w:w="5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陈述句和疑问句变换：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在陈述句末尾加叹词将句号改为问号，成为疑问句；将疑问句末尾的叹词去掉，将问号改为句号，则成为陈述句。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陈述句和反问句变换：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将陈述句中表示肯定或否定的词改成表示否定或肯定的词，将末尾加叹词，并将句号改为问号。为加强语气，可在句中加人“难道”“怎么”等词语。反之亦然。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③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疑问句和反问句变换：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在疑问句中加入表示否定的词(还可在句中加入“难道”、“岂”等)，就成为反问句。反之，反问句成为疑问句。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肯定句：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我们赞成你的意见。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肯定句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与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否定句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的变换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否定句：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我们不反对你的意见。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双重否定句：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我们不应该不赞成你的意见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(或者改成: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我们没有不赞成你的意见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)。</w:t>
            </w:r>
          </w:p>
        </w:tc>
        <w:tc>
          <w:tcPr>
            <w:tcW w:w="5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①否定句分为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单纯否定句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和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双重否定句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。单纯否定句中只有一个否定词，双重否定句中有两个否定词，如：“…非…不可’、“没有…不…”、“…不能不…”、“…不得不…”。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两者在变换之前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，一定要先理解句子的意思，然后根据要求增加或减少否定词，并注意改变末尾的标点符号。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陈述句：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今天的天气真好。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陈述句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与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感叹句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的变换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感叹句：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今天的天气真好呀!</w:t>
            </w:r>
          </w:p>
        </w:tc>
        <w:tc>
          <w:tcPr>
            <w:tcW w:w="5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陈述句变换成感叹句：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在陈述句中增加表示强烈感情的词语，并将末尾的句号改为感叹号。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感叹句变换成陈述句：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去掉有强烈感情的词语，将末尾感叹号改为句号。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left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直接叙述：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小明对小芳说</w:t>
            </w:r>
            <w:r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  <w:t>: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“我们一起去动物园吧!”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直接叙述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与</w:t>
            </w: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间接叙述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的变换</w:t>
            </w:r>
          </w:p>
        </w:tc>
        <w:tc>
          <w:tcPr>
            <w:tcW w:w="24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C00000"/>
                <w:kern w:val="0"/>
                <w:sz w:val="21"/>
                <w:szCs w:val="22"/>
              </w:rPr>
              <w:t>间接叙述：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小明对小芳说，他要和小芳一起去动物园。</w:t>
            </w:r>
          </w:p>
        </w:tc>
        <w:tc>
          <w:tcPr>
            <w:tcW w:w="51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①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改变叙述中的人称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②改变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句子中的标点符号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。删去(增加)引号，将冒号(逗号)改为逗号(冒号)。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③根据需要，改动句子中的</w:t>
            </w:r>
            <w:r>
              <w:rPr>
                <w:rFonts w:hint="eastAsia" w:ascii="Times New Roman" w:hAnsi="Times New Roman" w:eastAsia="黑体" w:cs="宋体"/>
                <w:color w:val="7030A0"/>
                <w:kern w:val="0"/>
                <w:sz w:val="21"/>
                <w:szCs w:val="22"/>
              </w:rPr>
              <w:t>个别文字</w:t>
            </w: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。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四、句子的缩写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缩句就是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把句子的辅助成分</w:t>
      </w:r>
      <w:r>
        <w:rPr>
          <w:rStyle w:val="21"/>
          <w:rFonts w:hint="eastAsia" w:ascii="Times New Roman" w:hAnsi="Times New Roman"/>
          <w:sz w:val="21"/>
          <w:szCs w:val="22"/>
        </w:rPr>
        <w:t>(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定语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状语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补语</w:t>
      </w:r>
      <w:r>
        <w:rPr>
          <w:rStyle w:val="21"/>
          <w:rFonts w:hint="eastAsia" w:ascii="Times New Roman" w:hAnsi="Times New Roman"/>
          <w:sz w:val="21"/>
          <w:szCs w:val="22"/>
        </w:rPr>
        <w:t>等)全部或者大部分都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去掉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只保留“主干”部分</w:t>
      </w:r>
      <w:r>
        <w:rPr>
          <w:rStyle w:val="21"/>
          <w:rFonts w:hint="eastAsia" w:ascii="Times New Roman" w:hAnsi="Times New Roman"/>
          <w:sz w:val="21"/>
          <w:szCs w:val="22"/>
        </w:rPr>
        <w:t>。即保留主干，去掉枝叶，以便更好地把握句子的主要意思。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C0000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缩句的原则是：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不得改变原句的主要意思。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宋体" w:cs="宋体"/>
          <w:color w:val="000000"/>
          <w:sz w:val="21"/>
          <w:szCs w:val="22"/>
        </w:rPr>
      </w:pPr>
      <w:r>
        <w:rPr>
          <w:rFonts w:hint="eastAsia" w:ascii="Times New Roman" w:hAnsi="Times New Roman" w:eastAsia="宋体" w:cs="宋体"/>
          <w:color w:val="000000"/>
          <w:sz w:val="21"/>
          <w:szCs w:val="22"/>
        </w:rPr>
        <w:t>缩句举例：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3"/>
        <w:gridCol w:w="2314"/>
        <w:gridCol w:w="3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8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缩写前的句子</w:t>
            </w:r>
          </w:p>
        </w:tc>
        <w:tc>
          <w:tcPr>
            <w:tcW w:w="1174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缩写后的句子</w:t>
            </w:r>
          </w:p>
        </w:tc>
        <w:tc>
          <w:tcPr>
            <w:tcW w:w="2008" w:type="pct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b/>
                <w:bCs/>
                <w:kern w:val="0"/>
                <w:sz w:val="21"/>
                <w:szCs w:val="22"/>
              </w:rPr>
              <w:t>缩写时要注意的事项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小明的妈妈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张娜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正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坐在桌子旁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津津有味地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看电视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。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张娜坐在桌子旁看电视。</w:t>
            </w:r>
          </w:p>
        </w:tc>
        <w:tc>
          <w:tcPr>
            <w:tcW w:w="2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原句为连动句，句子中的“坐在桌子旁”必须保留在主干中。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我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绝对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不相信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他那种专门用来骗人的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鬼话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。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我不相信鬼话。</w:t>
            </w:r>
          </w:p>
        </w:tc>
        <w:tc>
          <w:tcPr>
            <w:tcW w:w="2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原句中的“不”字不能去掉，否则将改变原句的主要意思。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祖国的首都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北京为什么能吸引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世界各地的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游客呢?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北京为什么能吸引游客呢?</w:t>
            </w:r>
          </w:p>
        </w:tc>
        <w:tc>
          <w:tcPr>
            <w:tcW w:w="2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原句中的“为什么……呢?”必须保留在句子中。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1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灰黑色的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鸬鹚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整齐地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站在船舷上，像</w:t>
            </w: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列队的</w:t>
            </w:r>
            <w:r>
              <w:rPr>
                <w:rFonts w:hint="eastAsia" w:ascii="Times New Roman" w:hAnsi="Times New Roman" w:eastAsia="楷体" w:cs="宋体"/>
                <w:color w:val="C00000"/>
                <w:kern w:val="0"/>
                <w:sz w:val="21"/>
                <w:szCs w:val="22"/>
                <w:u w:val="single"/>
              </w:rPr>
              <w:t>士兵在等待命令。</w:t>
            </w:r>
          </w:p>
        </w:tc>
        <w:tc>
          <w:tcPr>
            <w:tcW w:w="117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鸬鹚站在船舷上，像士兵等待命令。</w:t>
            </w:r>
          </w:p>
        </w:tc>
        <w:tc>
          <w:tcPr>
            <w:tcW w:w="200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因为原句是一个复句，因此在缩句时要分别对两个分句进行缩减。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五、句子的扩写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扩句与缩句刚好相反</w:t>
      </w:r>
      <w:r>
        <w:rPr>
          <w:rStyle w:val="21"/>
          <w:rFonts w:hint="eastAsia" w:ascii="Times New Roman" w:hAnsi="Times New Roman"/>
          <w:sz w:val="21"/>
          <w:szCs w:val="22"/>
        </w:rPr>
        <w:t>，它是在主干的基础上添枝加叶，即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根据表达的需要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7030A0"/>
          <w:sz w:val="21"/>
          <w:szCs w:val="22"/>
        </w:rPr>
        <w:t>添加</w:t>
      </w:r>
      <w:r>
        <w:rPr>
          <w:rFonts w:hint="eastAsia" w:ascii="Times New Roman" w:hAnsi="Times New Roman" w:eastAsia="宋体" w:cs="宋体"/>
          <w:b/>
          <w:bCs/>
          <w:color w:val="7030A0"/>
          <w:sz w:val="21"/>
          <w:szCs w:val="22"/>
          <w:u w:val="single"/>
        </w:rPr>
        <w:t>定语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7030A0"/>
          <w:sz w:val="21"/>
          <w:szCs w:val="22"/>
          <w:u w:val="single"/>
        </w:rPr>
        <w:t>状语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7030A0"/>
          <w:sz w:val="21"/>
          <w:szCs w:val="22"/>
          <w:u w:val="single"/>
        </w:rPr>
        <w:t>补语</w:t>
      </w:r>
      <w:r>
        <w:rPr>
          <w:rFonts w:hint="eastAsia" w:ascii="Times New Roman" w:hAnsi="Times New Roman" w:eastAsia="宋体" w:cs="宋体"/>
          <w:b/>
          <w:bCs/>
          <w:color w:val="7030A0"/>
          <w:sz w:val="21"/>
          <w:szCs w:val="22"/>
        </w:rPr>
        <w:t>等修饰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7030A0"/>
          <w:sz w:val="21"/>
          <w:szCs w:val="22"/>
        </w:rPr>
        <w:t>限制成分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使句子的意思表达得更具体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形象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扩句的原则是：</w:t>
      </w:r>
      <w:r>
        <w:rPr>
          <w:rStyle w:val="21"/>
          <w:rFonts w:hint="eastAsia" w:ascii="Times New Roman" w:hAnsi="Times New Roman"/>
          <w:sz w:val="21"/>
          <w:szCs w:val="22"/>
        </w:rPr>
        <w:t>句中不管加上多少修饰、限制成分，都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不得改变句子的结构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要保留原句的主要意思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扩句的方法有：</w:t>
      </w:r>
      <w:r>
        <w:rPr>
          <w:rFonts w:hint="eastAsia" w:ascii="Times New Roman" w:hAnsi="Times New Roman" w:eastAsia="宋体" w:cs="宋体"/>
          <w:b/>
          <w:bCs/>
          <w:sz w:val="21"/>
          <w:szCs w:val="22"/>
          <w:u w:val="single"/>
        </w:rPr>
        <w:t>局部扩句法</w:t>
      </w:r>
      <w:r>
        <w:rPr>
          <w:rStyle w:val="21"/>
          <w:rFonts w:hint="eastAsia" w:ascii="Times New Roman" w:hAnsi="Times New Roman"/>
          <w:sz w:val="21"/>
          <w:szCs w:val="22"/>
        </w:rPr>
        <w:t>和</w:t>
      </w:r>
      <w:r>
        <w:rPr>
          <w:rFonts w:hint="eastAsia" w:ascii="Times New Roman" w:hAnsi="Times New Roman" w:eastAsia="宋体" w:cs="宋体"/>
          <w:b/>
          <w:bCs/>
          <w:sz w:val="21"/>
          <w:szCs w:val="22"/>
          <w:u w:val="single"/>
        </w:rPr>
        <w:t>整体扩句法</w:t>
      </w:r>
      <w:r>
        <w:rPr>
          <w:rStyle w:val="21"/>
          <w:rFonts w:hint="eastAsia" w:ascii="Times New Roman" w:hAnsi="Times New Roman"/>
          <w:sz w:val="21"/>
          <w:szCs w:val="22"/>
        </w:rPr>
        <w:t>两种。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例如：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同学们打球。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①局部扩句法</w:t>
      </w:r>
      <w:r>
        <w:rPr>
          <w:rStyle w:val="21"/>
          <w:rFonts w:hint="eastAsia" w:ascii="Times New Roman" w:hAnsi="Times New Roman"/>
          <w:sz w:val="21"/>
          <w:szCs w:val="22"/>
        </w:rPr>
        <w:t>：</w:t>
      </w:r>
      <w:r>
        <w:rPr>
          <w:rFonts w:hint="eastAsia" w:ascii="Times New Roman" w:hAnsi="Times New Roman" w:eastAsia="楷体" w:cs="宋体"/>
          <w:sz w:val="21"/>
          <w:szCs w:val="22"/>
        </w:rPr>
        <w:t>同学们(</w:t>
      </w:r>
      <w:r>
        <w:rPr>
          <w:rFonts w:hint="eastAsia" w:ascii="Times New Roman" w:hAnsi="Times New Roman" w:eastAsia="楷体" w:cs="宋体"/>
          <w:color w:val="00B050"/>
          <w:sz w:val="21"/>
          <w:szCs w:val="22"/>
          <w:u w:val="single"/>
        </w:rPr>
        <w:t>正在新建的羽毛球馆里</w:t>
      </w:r>
      <w:r>
        <w:rPr>
          <w:rFonts w:hint="eastAsia" w:ascii="Times New Roman" w:hAnsi="Times New Roman" w:eastAsia="楷体" w:cs="宋体"/>
          <w:sz w:val="21"/>
          <w:szCs w:val="22"/>
        </w:rPr>
        <w:t>)(</w:t>
      </w:r>
      <w:r>
        <w:rPr>
          <w:rFonts w:hint="eastAsia" w:ascii="Times New Roman" w:hAnsi="Times New Roman" w:eastAsia="楷体" w:cs="宋体"/>
          <w:color w:val="00B050"/>
          <w:sz w:val="21"/>
          <w:szCs w:val="22"/>
          <w:u w:val="single"/>
        </w:rPr>
        <w:t>高高兴兴地</w:t>
      </w:r>
      <w:r>
        <w:rPr>
          <w:rFonts w:hint="eastAsia" w:ascii="Times New Roman" w:hAnsi="Times New Roman" w:eastAsia="楷体" w:cs="宋体"/>
          <w:sz w:val="21"/>
          <w:szCs w:val="22"/>
        </w:rPr>
        <w:t>)打球。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②整体扩句法</w:t>
      </w:r>
      <w:r>
        <w:rPr>
          <w:rStyle w:val="21"/>
          <w:rFonts w:hint="eastAsia" w:ascii="Times New Roman" w:hAnsi="Times New Roman"/>
          <w:sz w:val="21"/>
          <w:szCs w:val="22"/>
        </w:rPr>
        <w:t>：</w:t>
      </w:r>
      <w:r>
        <w:rPr>
          <w:rFonts w:hint="eastAsia" w:ascii="Times New Roman" w:hAnsi="Times New Roman" w:eastAsia="楷体" w:cs="宋体"/>
          <w:sz w:val="21"/>
          <w:szCs w:val="22"/>
        </w:rPr>
        <w:t>(</w:t>
      </w:r>
      <w:r>
        <w:rPr>
          <w:rFonts w:hint="eastAsia" w:ascii="Times New Roman" w:hAnsi="Times New Roman" w:eastAsia="楷体" w:cs="宋体"/>
          <w:color w:val="C00000"/>
          <w:sz w:val="21"/>
          <w:szCs w:val="22"/>
          <w:u w:val="single"/>
        </w:rPr>
        <w:t>五年级二班的</w:t>
      </w:r>
      <w:r>
        <w:rPr>
          <w:rFonts w:hint="eastAsia" w:ascii="Times New Roman" w:hAnsi="Times New Roman" w:eastAsia="楷体" w:cs="宋体"/>
          <w:sz w:val="21"/>
          <w:szCs w:val="22"/>
        </w:rPr>
        <w:t>)同学们(</w:t>
      </w:r>
      <w:r>
        <w:rPr>
          <w:rFonts w:hint="eastAsia" w:ascii="Times New Roman" w:hAnsi="Times New Roman" w:eastAsia="楷体" w:cs="宋体"/>
          <w:color w:val="C00000"/>
          <w:sz w:val="21"/>
          <w:szCs w:val="22"/>
          <w:u w:val="single"/>
        </w:rPr>
        <w:t>正在新建的羽毛球馆里</w:t>
      </w:r>
      <w:r>
        <w:rPr>
          <w:rFonts w:hint="eastAsia" w:ascii="Times New Roman" w:hAnsi="Times New Roman" w:eastAsia="楷体" w:cs="宋体"/>
          <w:sz w:val="21"/>
          <w:szCs w:val="22"/>
        </w:rPr>
        <w:t>)(</w:t>
      </w:r>
      <w:r>
        <w:rPr>
          <w:rFonts w:hint="eastAsia" w:ascii="Times New Roman" w:hAnsi="Times New Roman" w:eastAsia="楷体" w:cs="宋体"/>
          <w:color w:val="C00000"/>
          <w:sz w:val="21"/>
          <w:szCs w:val="22"/>
          <w:u w:val="single"/>
        </w:rPr>
        <w:t>高高兴兴地</w:t>
      </w:r>
      <w:r>
        <w:rPr>
          <w:rFonts w:hint="eastAsia" w:ascii="Times New Roman" w:hAnsi="Times New Roman" w:eastAsia="楷体" w:cs="宋体"/>
          <w:sz w:val="21"/>
          <w:szCs w:val="22"/>
        </w:rPr>
        <w:t>)打(</w:t>
      </w:r>
      <w:r>
        <w:rPr>
          <w:rFonts w:hint="eastAsia" w:ascii="Times New Roman" w:hAnsi="Times New Roman" w:eastAsia="楷体" w:cs="宋体"/>
          <w:color w:val="C00000"/>
          <w:sz w:val="21"/>
          <w:szCs w:val="22"/>
          <w:u w:val="single"/>
        </w:rPr>
        <w:t>羽毛</w:t>
      </w:r>
      <w:r>
        <w:rPr>
          <w:rFonts w:hint="eastAsia" w:ascii="Times New Roman" w:hAnsi="Times New Roman" w:eastAsia="楷体" w:cs="宋体"/>
          <w:sz w:val="21"/>
          <w:szCs w:val="22"/>
        </w:rPr>
        <w:t>)球。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六、句子的排列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ascii="Times New Roman" w:hAnsi="Times New Roman" w:eastAsia="黑体" w:cs="宋体"/>
          <w:sz w:val="21"/>
          <w:szCs w:val="22"/>
        </w:rPr>
        <w:t>1</w:t>
      </w:r>
      <w:r>
        <w:rPr>
          <w:rFonts w:hint="eastAsia" w:ascii="Times New Roman" w:hAnsi="Times New Roman" w:eastAsia="黑体" w:cs="宋体"/>
          <w:sz w:val="21"/>
          <w:szCs w:val="22"/>
        </w:rPr>
        <w:t>、排列的方法: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①常见的错乱句子，往往叙述了一件完整的事，或者活动的具体过程，可以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按事情发展的顺序</w:t>
      </w:r>
      <w:r>
        <w:rPr>
          <w:rFonts w:hint="eastAsia" w:ascii="Times New Roman" w:hAnsi="Times New Roman"/>
          <w:sz w:val="21"/>
          <w:szCs w:val="22"/>
        </w:rPr>
        <w:t>来排列;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②对一些错乱的句子，可以先找出表示时间概念的词语，如早晨、上午、中午、下午等词，然后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按时间先后顺序</w:t>
      </w:r>
      <w:r>
        <w:rPr>
          <w:rFonts w:hint="eastAsia" w:ascii="Times New Roman" w:hAnsi="Times New Roman"/>
          <w:sz w:val="21"/>
          <w:szCs w:val="22"/>
        </w:rPr>
        <w:t>排列句子；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③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按先总述后分述</w:t>
      </w:r>
      <w:r>
        <w:rPr>
          <w:rFonts w:hint="eastAsia" w:ascii="Times New Roman" w:hAnsi="Times New Roman"/>
          <w:sz w:val="21"/>
          <w:szCs w:val="22"/>
        </w:rPr>
        <w:t>的顺序排列；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④如果是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由地点的转移</w:t>
      </w:r>
      <w:r>
        <w:rPr>
          <w:rStyle w:val="21"/>
          <w:rFonts w:hint="eastAsia" w:ascii="Times New Roman" w:hAnsi="Times New Roman"/>
          <w:sz w:val="21"/>
          <w:szCs w:val="22"/>
        </w:rPr>
        <w:t>，表达出不同的内容。排列时，注意不要与其他的方法相混淆。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2、排列的步骤: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Fonts w:ascii="Times New Roman" w:hAnsi="Times New Roman" w:eastAsia="宋体" w:cs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①</w:t>
      </w:r>
      <w:r>
        <w:rPr>
          <w:rFonts w:hint="eastAsia" w:ascii="Times New Roman" w:hAnsi="Times New Roman" w:eastAsia="宋体" w:cs="Times New Roman"/>
          <w:b/>
          <w:bCs/>
          <w:color w:val="0070C0"/>
          <w:sz w:val="21"/>
          <w:szCs w:val="22"/>
        </w:rPr>
        <w:t>仔细阅读每句话</w:t>
      </w:r>
      <w:r>
        <w:rPr>
          <w:rFonts w:hint="eastAsia" w:ascii="Times New Roman" w:hAnsi="Times New Roman" w:eastAsia="宋体" w:cs="Times New Roman"/>
          <w:sz w:val="21"/>
          <w:szCs w:val="22"/>
        </w:rPr>
        <w:t>或</w:t>
      </w:r>
      <w:r>
        <w:rPr>
          <w:rFonts w:hint="eastAsia" w:ascii="Times New Roman" w:hAnsi="Times New Roman" w:eastAsia="宋体" w:cs="Times New Roman"/>
          <w:b/>
          <w:bCs/>
          <w:color w:val="0070C0"/>
          <w:sz w:val="21"/>
          <w:szCs w:val="22"/>
        </w:rPr>
        <w:t>每组句子</w:t>
      </w:r>
      <w:r>
        <w:rPr>
          <w:rFonts w:hint="eastAsia" w:ascii="Times New Roman" w:hAnsi="Times New Roman" w:eastAsia="宋体" w:cs="Times New Roman"/>
          <w:sz w:val="21"/>
          <w:szCs w:val="22"/>
        </w:rPr>
        <w:t>，</w:t>
      </w:r>
      <w:r>
        <w:rPr>
          <w:rFonts w:hint="eastAsia" w:ascii="Times New Roman" w:hAnsi="Times New Roman" w:eastAsia="宋体" w:cs="Times New Roman"/>
          <w:b/>
          <w:bCs/>
          <w:color w:val="0070C0"/>
          <w:sz w:val="21"/>
          <w:szCs w:val="22"/>
        </w:rPr>
        <w:t>理解</w:t>
      </w:r>
      <w:r>
        <w:rPr>
          <w:rFonts w:hint="eastAsia" w:ascii="Times New Roman" w:hAnsi="Times New Roman" w:eastAsia="宋体" w:cs="Times New Roman"/>
          <w:sz w:val="21"/>
          <w:szCs w:val="22"/>
        </w:rPr>
        <w:t>它们的</w:t>
      </w:r>
      <w:r>
        <w:rPr>
          <w:rFonts w:hint="eastAsia" w:ascii="Times New Roman" w:hAnsi="Times New Roman" w:eastAsia="宋体" w:cs="Times New Roman"/>
          <w:b/>
          <w:bCs/>
          <w:color w:val="0070C0"/>
          <w:sz w:val="21"/>
          <w:szCs w:val="22"/>
        </w:rPr>
        <w:t>主要内容</w:t>
      </w:r>
      <w:r>
        <w:rPr>
          <w:rFonts w:hint="eastAsia" w:ascii="Times New Roman" w:hAnsi="Times New Roman" w:eastAsia="宋体" w:cs="Times New Roman"/>
          <w:sz w:val="21"/>
          <w:szCs w:val="22"/>
        </w:rPr>
        <w:t>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②</w:t>
      </w:r>
      <w:r>
        <w:rPr>
          <w:rFonts w:hint="eastAsia" w:ascii="Times New Roman" w:hAnsi="Times New Roman" w:cs="Times New Roman"/>
          <w:b/>
          <w:bCs/>
          <w:color w:val="00B050"/>
          <w:sz w:val="21"/>
          <w:szCs w:val="22"/>
        </w:rPr>
        <w:t>综合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每一句的意思</w:t>
      </w:r>
      <w:r>
        <w:rPr>
          <w:rFonts w:hint="eastAsia" w:ascii="Times New Roman" w:hAnsi="Times New Roman"/>
          <w:sz w:val="21"/>
          <w:szCs w:val="22"/>
        </w:rPr>
        <w:t>，认真领会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这些话主要说的是什么内容</w:t>
      </w:r>
      <w:r>
        <w:rPr>
          <w:rFonts w:hint="eastAsia" w:ascii="Times New Roman" w:hAnsi="Times New Roman"/>
          <w:sz w:val="21"/>
          <w:szCs w:val="22"/>
        </w:rPr>
        <w:t>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③</w:t>
      </w:r>
      <w:r>
        <w:rPr>
          <w:rFonts w:hint="eastAsia" w:ascii="Times New Roman" w:hAnsi="Times New Roman" w:cs="Times New Roman"/>
          <w:b/>
          <w:bCs/>
          <w:color w:val="0070C0"/>
          <w:sz w:val="21"/>
          <w:szCs w:val="22"/>
        </w:rPr>
        <w:t>弄清全段的内容</w:t>
      </w:r>
      <w:r>
        <w:rPr>
          <w:rFonts w:hint="eastAsia" w:ascii="Times New Roman" w:hAnsi="Times New Roman"/>
          <w:sz w:val="21"/>
          <w:szCs w:val="22"/>
        </w:rPr>
        <w:t>是</w:t>
      </w:r>
      <w:r>
        <w:rPr>
          <w:rFonts w:hint="eastAsia" w:ascii="Times New Roman" w:hAnsi="Times New Roman" w:cs="Times New Roman"/>
          <w:b/>
          <w:bCs/>
          <w:color w:val="0070C0"/>
          <w:sz w:val="21"/>
          <w:szCs w:val="22"/>
        </w:rPr>
        <w:t>按什么顺序排列</w:t>
      </w:r>
      <w:r>
        <w:rPr>
          <w:rFonts w:hint="eastAsia" w:ascii="Times New Roman" w:hAnsi="Times New Roman"/>
          <w:sz w:val="21"/>
          <w:szCs w:val="22"/>
        </w:rPr>
        <w:t>的；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④</w:t>
      </w:r>
      <w:r>
        <w:rPr>
          <w:rFonts w:hint="eastAsia" w:ascii="Times New Roman" w:hAnsi="Times New Roman" w:cs="Times New Roman"/>
          <w:b/>
          <w:bCs/>
          <w:color w:val="00B050"/>
          <w:sz w:val="21"/>
          <w:szCs w:val="22"/>
        </w:rPr>
        <w:t>按确定的排列依据排列顺序</w:t>
      </w:r>
      <w:r>
        <w:rPr>
          <w:rFonts w:hint="eastAsia" w:ascii="Times New Roman" w:hAnsi="Times New Roman"/>
          <w:sz w:val="21"/>
          <w:szCs w:val="22"/>
        </w:rPr>
        <w:t>；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⑤</w:t>
      </w:r>
      <w:r>
        <w:rPr>
          <w:rFonts w:hint="eastAsia" w:ascii="Times New Roman" w:hAnsi="Times New Roman" w:cs="Times New Roman"/>
          <w:b/>
          <w:bCs/>
          <w:color w:val="0070C0"/>
          <w:sz w:val="21"/>
          <w:szCs w:val="22"/>
        </w:rPr>
        <w:t>按排好的顺序仔细阅读两遍</w:t>
      </w:r>
      <w:r>
        <w:rPr>
          <w:rStyle w:val="21"/>
          <w:rFonts w:hint="eastAsia" w:ascii="Times New Roman" w:hAnsi="Times New Roman"/>
          <w:sz w:val="21"/>
          <w:szCs w:val="22"/>
        </w:rPr>
        <w:t>，看排得是否正确，如发现有的句子位置排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不合理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cs="Times New Roman"/>
          <w:b/>
          <w:bCs/>
          <w:color w:val="00B050"/>
          <w:sz w:val="21"/>
          <w:szCs w:val="22"/>
        </w:rPr>
        <w:t>再进行调整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cs="Times New Roman"/>
          <w:b/>
          <w:bCs/>
          <w:color w:val="0070C0"/>
          <w:sz w:val="21"/>
          <w:szCs w:val="22"/>
        </w:rPr>
        <w:t>直到这段话排得通顺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cs="Times New Roman"/>
          <w:b/>
          <w:bCs/>
          <w:color w:val="0070C0"/>
          <w:sz w:val="21"/>
          <w:szCs w:val="22"/>
        </w:rPr>
        <w:t>连贯为止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七、句子的修辞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修辞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是指修饰语言的具体方法</w:t>
      </w:r>
      <w:r>
        <w:rPr>
          <w:rStyle w:val="21"/>
          <w:rFonts w:hint="eastAsia" w:ascii="Times New Roman" w:hAnsi="Times New Roman"/>
          <w:sz w:val="21"/>
          <w:szCs w:val="22"/>
        </w:rPr>
        <w:t>。恰当地使用修辞手法，可以</w:t>
      </w:r>
      <w:r>
        <w:rPr>
          <w:rFonts w:hint="eastAsia" w:ascii="Times New Roman" w:hAnsi="Times New Roman"/>
          <w:b/>
          <w:bCs/>
          <w:color w:val="0070C0"/>
          <w:sz w:val="21"/>
          <w:szCs w:val="22"/>
        </w:rPr>
        <w:t>使语言更加富于形象性和感染力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/>
          <w:b/>
          <w:bCs/>
          <w:sz w:val="21"/>
          <w:szCs w:val="22"/>
        </w:rPr>
        <w:t>常见</w:t>
      </w:r>
      <w:r>
        <w:rPr>
          <w:rStyle w:val="21"/>
          <w:rFonts w:hint="eastAsia" w:ascii="Times New Roman" w:hAnsi="Times New Roman"/>
          <w:sz w:val="21"/>
          <w:szCs w:val="22"/>
        </w:rPr>
        <w:t>的修辞方法有：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比喻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比拟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借代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夸张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双关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对偶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排比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设问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反问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反复</w:t>
      </w:r>
      <w:r>
        <w:rPr>
          <w:rStyle w:val="21"/>
          <w:rFonts w:hint="eastAsia" w:ascii="Times New Roman" w:hAnsi="Times New Roman"/>
          <w:sz w:val="21"/>
          <w:szCs w:val="22"/>
        </w:rPr>
        <w:t>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1、比喻句式：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比喻就是</w:t>
      </w:r>
      <w:r>
        <w:rPr>
          <w:rFonts w:hint="eastAsia" w:ascii="Times New Roman" w:hAnsi="Times New Roman"/>
          <w:b/>
          <w:bCs/>
          <w:color w:val="C00000"/>
          <w:sz w:val="21"/>
          <w:szCs w:val="22"/>
        </w:rPr>
        <w:t>打比方</w:t>
      </w:r>
      <w:r>
        <w:rPr>
          <w:rFonts w:hint="eastAsia" w:ascii="Times New Roman" w:hAnsi="Times New Roman"/>
          <w:sz w:val="21"/>
          <w:szCs w:val="22"/>
        </w:rPr>
        <w:t>，即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抓住两种不同性质的事物的相似点</w:t>
      </w:r>
      <w:r>
        <w:rPr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/>
          <w:b/>
          <w:bCs/>
          <w:color w:val="00B050"/>
          <w:sz w:val="21"/>
          <w:szCs w:val="22"/>
        </w:rPr>
        <w:t>用一事物来喻另一事物</w:t>
      </w:r>
      <w:r>
        <w:rPr>
          <w:rFonts w:hint="eastAsia" w:ascii="Times New Roman" w:hAnsi="Times New Roman"/>
          <w:sz w:val="21"/>
          <w:szCs w:val="22"/>
        </w:rPr>
        <w:t>。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Autospacing="0" w:line="360" w:lineRule="auto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比喻句一般由</w:t>
      </w:r>
      <w:r>
        <w:rPr>
          <w:rFonts w:hint="eastAsia" w:ascii="Times New Roman" w:hAnsi="Times New Roman"/>
          <w:color w:val="00B050"/>
          <w:sz w:val="21"/>
          <w:szCs w:val="22"/>
        </w:rPr>
        <w:t>本体(被比喻的事物)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/>
          <w:color w:val="0070C0"/>
          <w:sz w:val="21"/>
          <w:szCs w:val="22"/>
        </w:rPr>
        <w:t>喻体(作比方的事物)</w:t>
      </w:r>
      <w:r>
        <w:rPr>
          <w:rStyle w:val="21"/>
          <w:rFonts w:hint="eastAsia" w:ascii="Times New Roman" w:hAnsi="Times New Roman"/>
          <w:sz w:val="21"/>
          <w:szCs w:val="22"/>
        </w:rPr>
        <w:t>和</w:t>
      </w:r>
      <w:r>
        <w:rPr>
          <w:rFonts w:hint="eastAsia" w:ascii="Times New Roman" w:hAnsi="Times New Roman"/>
          <w:color w:val="C00000"/>
          <w:sz w:val="21"/>
          <w:szCs w:val="22"/>
        </w:rPr>
        <w:t>比喻词(比喻关系的标志)</w:t>
      </w:r>
      <w:r>
        <w:rPr>
          <w:rStyle w:val="21"/>
          <w:rFonts w:hint="eastAsia" w:ascii="Times New Roman" w:hAnsi="Times New Roman"/>
          <w:sz w:val="21"/>
          <w:szCs w:val="22"/>
        </w:rPr>
        <w:t>构成。构成关键是：甲和乙必须是本质不同的事物，甲乙之间必须有相似点。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①明喻：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有本体和喻体</w:t>
      </w:r>
      <w:r>
        <w:rPr>
          <w:rStyle w:val="21"/>
          <w:rFonts w:hint="eastAsia" w:ascii="Times New Roman" w:hAnsi="Times New Roman"/>
          <w:sz w:val="21"/>
          <w:szCs w:val="22"/>
        </w:rPr>
        <w:t>，常用“像”、“像……一样”、“仿佛”、“好像”等比喻词。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人走在铁索桥上，摇摇晃晃，就像荡秋千一样。]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②暗喻：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有本体和喻体</w:t>
      </w:r>
      <w:r>
        <w:rPr>
          <w:rStyle w:val="21"/>
          <w:rFonts w:hint="eastAsia" w:ascii="Times New Roman" w:hAnsi="Times New Roman"/>
          <w:sz w:val="21"/>
          <w:szCs w:val="22"/>
        </w:rPr>
        <w:t>，常用“是”、“变成”、“成了”等比喻词。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一切反动派都是纸老虎。]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③借喻：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只有喻体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没有本体和比喻词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没有一片叶子的柳树上挂满了毛茸茸的银条儿。]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④博喻：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连用几个比喻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从不同角度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运用不同的相似点</w:t>
      </w:r>
      <w:r>
        <w:rPr>
          <w:rFonts w:hint="eastAsia" w:ascii="Times New Roman" w:hAnsi="Times New Roman" w:eastAsia="宋体" w:cs="宋体"/>
          <w:b/>
          <w:bCs/>
          <w:color w:val="000000"/>
          <w:sz w:val="21"/>
          <w:szCs w:val="22"/>
        </w:rPr>
        <w:t>对同一本体进行比喻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层层的叶子中间，零星地点缀着些白花，有袅娜地开着的，有羞涩地打着朵儿的：正如一粒粒的!珠，又如碧夭里的星星，又如刚出浴的美人。]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2、比拟句式：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把物当作人来写</w:t>
      </w:r>
      <w:r>
        <w:rPr>
          <w:rStyle w:val="21"/>
          <w:rFonts w:hint="eastAsia" w:ascii="Times New Roman" w:hAnsi="Times New Roman"/>
          <w:sz w:val="21"/>
          <w:szCs w:val="22"/>
        </w:rPr>
        <w:t>，或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把人当作物来写</w:t>
      </w:r>
      <w:r>
        <w:rPr>
          <w:rStyle w:val="21"/>
          <w:rFonts w:hint="eastAsia" w:ascii="Times New Roman" w:hAnsi="Times New Roman"/>
          <w:sz w:val="21"/>
          <w:szCs w:val="22"/>
        </w:rPr>
        <w:t>，或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把此物当作彼物来写</w:t>
      </w:r>
      <w:r>
        <w:rPr>
          <w:rStyle w:val="21"/>
          <w:rFonts w:hint="eastAsia" w:ascii="Times New Roman" w:hAnsi="Times New Roman"/>
          <w:sz w:val="21"/>
          <w:szCs w:val="22"/>
        </w:rPr>
        <w:t>。其形式特点是：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将事物“人化”</w:t>
      </w:r>
      <w:r>
        <w:rPr>
          <w:rStyle w:val="21"/>
          <w:rFonts w:hint="eastAsia" w:ascii="Times New Roman" w:hAnsi="Times New Roman"/>
          <w:sz w:val="21"/>
          <w:szCs w:val="22"/>
        </w:rPr>
        <w:t>，或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将人“物化”</w:t>
      </w:r>
      <w:r>
        <w:rPr>
          <w:rStyle w:val="21"/>
          <w:rFonts w:hint="eastAsia" w:ascii="Times New Roman" w:hAnsi="Times New Roman"/>
          <w:sz w:val="21"/>
          <w:szCs w:val="22"/>
        </w:rPr>
        <w:t>，或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将甲物“乙物化”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①拟人：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把人以外的事物当作人来写</w:t>
      </w:r>
      <w:r>
        <w:rPr>
          <w:rStyle w:val="21"/>
          <w:rFonts w:hint="eastAsia" w:ascii="Times New Roman" w:hAnsi="Times New Roman"/>
          <w:sz w:val="21"/>
          <w:szCs w:val="22"/>
        </w:rPr>
        <w:t>，但要注意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抓住事物特征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比拟要恰当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每天早晨起来，老黄牛就到河边去喝“早茶”。]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②拟物：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C00000"/>
          <w:sz w:val="21"/>
          <w:szCs w:val="22"/>
        </w:rPr>
        <w:t>把人当作物来写</w:t>
      </w:r>
      <w:r>
        <w:rPr>
          <w:rStyle w:val="21"/>
          <w:rFonts w:hint="eastAsia" w:ascii="Times New Roman" w:hAnsi="Times New Roman"/>
          <w:sz w:val="21"/>
          <w:szCs w:val="22"/>
        </w:rPr>
        <w:t>。在运用比拟时，要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注意人和物之间一定要有相近或者相似点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敌人夹着尾巴逃跑了。]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3、借代句式：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不直接说出所要表述的人或物名称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只用跟它关系密切的事物来代替</w:t>
      </w:r>
      <w:r>
        <w:rPr>
          <w:rStyle w:val="21"/>
          <w:rFonts w:hint="eastAsia" w:ascii="Times New Roman" w:hAnsi="Times New Roman"/>
          <w:sz w:val="21"/>
          <w:szCs w:val="22"/>
        </w:rPr>
        <w:t>。它强调的是两种事物之间的相关点。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①用特征代替本体。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圆规一面愤愤地回转身，一面絮絮地说，慢慢向外走去……]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②用具体代替抽象。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南国烽烟正十年，此头须向国门悬。]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③用专名代替泛称。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我们的时代需要千千万万个雷锋。]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④用人名代替著作。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我们要多读点鲁迅。]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⑤用部分代替整体。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两岸青山相对出，孤帆一片日边来。]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⑥用结果代替原因。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专弄文墨，为壮士捧腹。]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⑦用原料代替成品。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有的人，把名字刻入石头的，名字比尸首烂得更早。]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⑧用地名代替本体。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延安还是西安?要划清这种界限。]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4、夸张句式：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为追求某种表达效果，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对原有事物进行合乎情理的扩大或缩小</w:t>
      </w:r>
      <w:r>
        <w:rPr>
          <w:rStyle w:val="21"/>
          <w:rFonts w:hint="eastAsia" w:ascii="Times New Roman" w:hAnsi="Times New Roman"/>
          <w:sz w:val="21"/>
          <w:szCs w:val="22"/>
        </w:rPr>
        <w:t>。要求在使用夸张时，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不能失去生活的基础和根据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不能浮夸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①扩大夸张：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故意把比较一般的事物往大(多、高、强…)处夸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石油工人一声吼，地球也要抖三抖。]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②缩小夸张：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故意把比较一般的事物往小(少、低、弱…)处夸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教室里静得连一根绣花针落在地上都能听见。]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③超前夸张：</w:t>
      </w:r>
      <w:r>
        <w:rPr>
          <w:rStyle w:val="21"/>
          <w:rFonts w:hint="eastAsia" w:ascii="Times New Roman" w:hAnsi="Times New Roman"/>
          <w:sz w:val="21"/>
          <w:szCs w:val="22"/>
        </w:rPr>
        <w:t>特点是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故意把后出现的事说成是先出现或者同时出现的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只要看见这样绿油油的麦苗，就能嗅出面包香喷喷的味儿来了。]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5、双关句式：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双关就是利用语音或语义的相连关系，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使语句同时具备双重意义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color w:val="00B050"/>
          <w:sz w:val="21"/>
          <w:szCs w:val="22"/>
        </w:rPr>
        <w:t>造成言在此而意在彼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B050"/>
          <w:sz w:val="21"/>
          <w:szCs w:val="22"/>
        </w:rPr>
        <w:t>意在言外的效果</w:t>
      </w:r>
      <w:r>
        <w:rPr>
          <w:rStyle w:val="21"/>
          <w:rFonts w:hint="eastAsia" w:ascii="Times New Roman" w:hAnsi="Times New Roman"/>
          <w:sz w:val="21"/>
          <w:szCs w:val="22"/>
        </w:rPr>
        <w:t>的一种修辞手法。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①谐音双关。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三九天穿裙子——美丽动(冻)人。]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②语义双关。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审问没有多久，秘密警察弗立德里赫很不小心地“碰”了我一下，我又从昏迷状态中被运了回来。]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6、对偶句式：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俗称“对对子”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诗歌中叫“对仗”</w:t>
      </w:r>
      <w:r>
        <w:rPr>
          <w:rStyle w:val="21"/>
          <w:rFonts w:hint="eastAsia" w:ascii="Times New Roman" w:hAnsi="Times New Roman"/>
          <w:sz w:val="21"/>
          <w:szCs w:val="22"/>
        </w:rPr>
        <w:t>。对偶有宽对、严对之别。一般来说，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上下两句应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字数相等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词性相对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结构相同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意义相关</w:t>
      </w:r>
      <w:r>
        <w:rPr>
          <w:rStyle w:val="21"/>
          <w:rFonts w:hint="eastAsia" w:ascii="Times New Roman" w:hAnsi="Times New Roman"/>
          <w:sz w:val="21"/>
          <w:szCs w:val="22"/>
        </w:rPr>
        <w:t>；可以是短语，也可以是句子。特点是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句子整齐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表意凝练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抒情酣畅</w:t>
      </w:r>
      <w:r>
        <w:rPr>
          <w:rStyle w:val="21"/>
          <w:rFonts w:hint="eastAsia" w:ascii="Times New Roman" w:hAnsi="Times New Roman"/>
          <w:sz w:val="21"/>
          <w:szCs w:val="22"/>
        </w:rPr>
        <w:t>。按内容可分为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正对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反对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串对</w:t>
      </w:r>
      <w:r>
        <w:rPr>
          <w:rStyle w:val="21"/>
          <w:rFonts w:hint="eastAsia" w:ascii="Times New Roman" w:hAnsi="Times New Roman"/>
          <w:sz w:val="21"/>
          <w:szCs w:val="22"/>
        </w:rPr>
        <w:t>等类型。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①正对：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上下句</w:t>
      </w:r>
      <w:r>
        <w:rPr>
          <w:rStyle w:val="21"/>
          <w:rFonts w:hint="eastAsia" w:ascii="Times New Roman" w:hAnsi="Times New Roman"/>
          <w:sz w:val="21"/>
          <w:szCs w:val="22"/>
        </w:rPr>
        <w:t>意思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相似</w:t>
      </w:r>
      <w:r>
        <w:rPr>
          <w:rStyle w:val="21"/>
          <w:rFonts w:hint="eastAsia" w:ascii="Times New Roman" w:hAnsi="Times New Roman"/>
          <w:sz w:val="21"/>
          <w:szCs w:val="22"/>
        </w:rPr>
        <w:t>、相近、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相补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相衬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天连五岭银锄落，地动三河铁臂摇。]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②反对：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上下句</w:t>
      </w:r>
      <w:r>
        <w:rPr>
          <w:rStyle w:val="21"/>
          <w:rFonts w:hint="eastAsia" w:ascii="Times New Roman" w:hAnsi="Times New Roman"/>
          <w:sz w:val="21"/>
          <w:szCs w:val="22"/>
        </w:rPr>
        <w:t>意思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相反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相对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宜将剩勇追穷寇，不可沽名学霸王。]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③串对：</w:t>
      </w:r>
      <w:r>
        <w:rPr>
          <w:rStyle w:val="21"/>
          <w:rFonts w:hint="eastAsia" w:ascii="Times New Roman" w:hAnsi="Times New Roman"/>
          <w:sz w:val="21"/>
          <w:szCs w:val="22"/>
        </w:rPr>
        <w:t>又称“流水对”。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上下句</w:t>
      </w:r>
      <w:r>
        <w:rPr>
          <w:rStyle w:val="21"/>
          <w:rFonts w:hint="eastAsia" w:ascii="Times New Roman" w:hAnsi="Times New Roman"/>
          <w:sz w:val="21"/>
          <w:szCs w:val="22"/>
        </w:rPr>
        <w:t>意思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具有承接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递进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因果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假设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color w:val="0070C0"/>
          <w:sz w:val="21"/>
          <w:szCs w:val="22"/>
        </w:rPr>
        <w:t>条件</w:t>
      </w:r>
      <w:r>
        <w:rPr>
          <w:rStyle w:val="21"/>
          <w:rFonts w:hint="eastAsia" w:ascii="Times New Roman" w:hAnsi="Times New Roman"/>
          <w:sz w:val="21"/>
          <w:szCs w:val="22"/>
        </w:rPr>
        <w:t>等关系。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为有牺牲多壮志，敢教日月换新天。]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7、反复句式：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0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Style w:val="21"/>
          <w:rFonts w:hint="eastAsia" w:ascii="Times New Roman" w:hAnsi="Times New Roman"/>
          <w:sz w:val="21"/>
          <w:szCs w:val="22"/>
        </w:rPr>
        <w:t>为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突出某个意思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强调某种感情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特意重复某个词语或句子</w:t>
      </w:r>
      <w:r>
        <w:rPr>
          <w:rStyle w:val="21"/>
          <w:rFonts w:hint="eastAsia" w:ascii="Times New Roman" w:hAnsi="Times New Roman"/>
          <w:sz w:val="21"/>
          <w:szCs w:val="22"/>
        </w:rPr>
        <w:t>，称为反复句。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0070C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①连续反复。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0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无耻啊！无耻啊！这是某集团的无耻，恰是李先生的光荣。]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0070C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②隔离反复。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210" w:leftChars="100" w:firstLine="420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沉默啊！沉默！不在沉默中爆发，就在沉默中死亡。]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8、排比句式：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由三个或三个以上结构相同或者相似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意义相关或相近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语气相同的短语</w:t>
      </w:r>
      <w:r>
        <w:rPr>
          <w:rStyle w:val="21"/>
          <w:rFonts w:hint="eastAsia" w:ascii="Times New Roman" w:hAnsi="Times New Roman"/>
          <w:sz w:val="21"/>
          <w:szCs w:val="22"/>
        </w:rPr>
        <w:t>或者</w:t>
      </w: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句子构成</w:t>
      </w:r>
      <w:r>
        <w:rPr>
          <w:rStyle w:val="21"/>
          <w:rFonts w:hint="eastAsia" w:ascii="Times New Roman" w:hAnsi="Times New Roman"/>
          <w:sz w:val="21"/>
          <w:szCs w:val="22"/>
        </w:rPr>
        <w:t>。它主要有如下两种形式：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楷体" w:cs="宋体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①成分排比。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延安的歌声是黑夜的火把，雪天的煤炭，大旱的甘霖。]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②句子排比。</w:t>
      </w:r>
      <w:r>
        <w:rPr>
          <w:rFonts w:hint="eastAsia" w:ascii="Times New Roman" w:hAnsi="Times New Roman" w:eastAsia="楷体" w:cs="宋体"/>
          <w:sz w:val="21"/>
          <w:szCs w:val="22"/>
        </w:rPr>
        <w:t>[</w:t>
      </w:r>
      <w:r>
        <w:rPr>
          <w:rFonts w:hint="eastAsia" w:ascii="Times New Roman" w:hAnsi="Times New Roman" w:eastAsia="楷体" w:cs="宋体"/>
          <w:b/>
          <w:bCs/>
          <w:sz w:val="21"/>
          <w:szCs w:val="22"/>
        </w:rPr>
        <w:t>如：</w:t>
      </w:r>
      <w:r>
        <w:rPr>
          <w:rFonts w:hint="eastAsia" w:ascii="Times New Roman" w:hAnsi="Times New Roman" w:eastAsia="楷体" w:cs="宋体"/>
          <w:sz w:val="21"/>
          <w:szCs w:val="22"/>
        </w:rPr>
        <w:t>生活是什么?不同的人有着不同的看法。有人说生活如酒——童年像鸡尾酒，色彩斑斓，甜美之味令人回味；青年像冰镇的啤酒，色彩浓黑，清凉的同时又让人觉得苦涩；中年像烈性酒，纯净无色，辛辣之味使你五脏六腑都会灼热；老年像葡萄酒，久存弥香，滴滴让你感受到香中之甜。]</w:t>
      </w:r>
    </w:p>
    <w:p>
      <w:pPr>
        <w:pStyle w:val="1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360" w:lineRule="auto"/>
        <w:ind w:left="281" w:hanging="281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/>
          <w:sz w:val="21"/>
          <w:szCs w:val="22"/>
        </w:rPr>
        <w:t>八、句子的修改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1、修改原则：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在不改变原来句意的前提下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对句中有明显错误的词句进行修改</w:t>
      </w:r>
      <w:r>
        <w:rPr>
          <w:rStyle w:val="21"/>
          <w:rFonts w:hint="eastAsia" w:ascii="Times New Roman" w:hAnsi="Times New Roman"/>
          <w:sz w:val="21"/>
          <w:szCs w:val="22"/>
        </w:rPr>
        <w:t>，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使语句正确</w:t>
      </w:r>
      <w:r>
        <w:rPr>
          <w:rStyle w:val="21"/>
          <w:rFonts w:hint="eastAsia" w:ascii="Times New Roman" w:hAnsi="Times New Roman"/>
          <w:sz w:val="21"/>
          <w:szCs w:val="22"/>
        </w:rPr>
        <w:t>、</w:t>
      </w: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通顺</w:t>
      </w:r>
      <w:r>
        <w:rPr>
          <w:rStyle w:val="21"/>
          <w:rFonts w:hint="eastAsia" w:ascii="Times New Roman" w:hAnsi="Times New Roman"/>
          <w:sz w:val="21"/>
          <w:szCs w:val="2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2、修改方法：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00B05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①读懂原句意思，找准病因，辨清病句的类别；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0070C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70C0"/>
          <w:sz w:val="21"/>
          <w:szCs w:val="22"/>
        </w:rPr>
        <w:t>②运用修改符号，在病句上进行修改；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C0000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C00000"/>
          <w:sz w:val="21"/>
          <w:szCs w:val="22"/>
        </w:rPr>
        <w:t>③将修改后的句子复查、校对，看句子是否通顺，有无新的语病产生。如果发现问题，再重新修改。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left"/>
        <w:textAlignment w:val="auto"/>
        <w:outlineLvl w:val="9"/>
        <w:rPr>
          <w:rFonts w:ascii="Times New Roman" w:hAnsi="Times New Roman" w:eastAsia="黑体" w:cs="宋体"/>
          <w:sz w:val="21"/>
          <w:szCs w:val="22"/>
        </w:rPr>
      </w:pPr>
      <w:r>
        <w:rPr>
          <w:rFonts w:hint="eastAsia" w:ascii="Times New Roman" w:hAnsi="Times New Roman" w:eastAsia="黑体" w:cs="宋体"/>
          <w:sz w:val="21"/>
          <w:szCs w:val="22"/>
        </w:rPr>
        <w:t>3、病句类型：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Fonts w:ascii="Times New Roman" w:hAnsi="Times New Roman" w:eastAsia="宋体" w:cs="宋体"/>
          <w:b/>
          <w:bCs/>
          <w:color w:val="00B050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color w:val="00B050"/>
          <w:sz w:val="21"/>
          <w:szCs w:val="22"/>
        </w:rPr>
        <w:t>凡是违反客观事理或语言结构规律的句子都是病句。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firstLine="422" w:firstLineChars="200"/>
        <w:jc w:val="left"/>
        <w:textAlignment w:val="auto"/>
        <w:outlineLvl w:val="9"/>
        <w:rPr>
          <w:rStyle w:val="21"/>
          <w:rFonts w:ascii="Times New Roman" w:hAnsi="Times New Roman"/>
          <w:sz w:val="21"/>
          <w:szCs w:val="22"/>
        </w:rPr>
      </w:pPr>
      <w:r>
        <w:rPr>
          <w:rFonts w:hint="eastAsia" w:ascii="Times New Roman" w:hAnsi="Times New Roman" w:eastAsia="宋体" w:cs="宋体"/>
          <w:b/>
          <w:bCs/>
          <w:sz w:val="21"/>
          <w:szCs w:val="22"/>
        </w:rPr>
        <w:t>主要类型有</w:t>
      </w:r>
      <w:r>
        <w:rPr>
          <w:rStyle w:val="21"/>
          <w:rFonts w:hint="eastAsia" w:ascii="Times New Roman" w:hAnsi="Times New Roman"/>
          <w:sz w:val="21"/>
          <w:szCs w:val="22"/>
        </w:rPr>
        <w:t>：句子成分残缺、句子成分搭配不当、前后矛盾、用词不当、概念不清、分类不当、褒贬不分、重复啰唆、词序颠倒、比喻不当、夸张过分、指代不明、不合事理、一动词两宾语等。详见下表：</w:t>
      </w:r>
    </w:p>
    <w:tbl>
      <w:tblPr>
        <w:tblStyle w:val="6"/>
        <w:tblW w:w="106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467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tblHeader/>
          <w:jc w:val="center"/>
        </w:trPr>
        <w:tc>
          <w:tcPr>
            <w:tcW w:w="1413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病句类型</w:t>
            </w:r>
          </w:p>
        </w:tc>
        <w:tc>
          <w:tcPr>
            <w:tcW w:w="4678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修改前的句子</w:t>
            </w:r>
          </w:p>
        </w:tc>
        <w:tc>
          <w:tcPr>
            <w:tcW w:w="4536" w:type="dxa"/>
            <w:shd w:val="clear" w:color="auto" w:fill="FFC00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kern w:val="0"/>
                <w:sz w:val="21"/>
                <w:szCs w:val="22"/>
              </w:rPr>
              <w:t>修改后的句子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成分残缺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在这次活动中，受到了很大教育。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在这次活动中，我受到了很大教育。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搭配不当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春天的北京是美丽的季节。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北京的春天是美丽的季节。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前后矛盾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我估计他一定把这道题做好了。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我估计他把这道题做好了。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用词不当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班长把同学们的意见反应给老师。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班长把同学们的意见反映给老师。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重复啰嗦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班队会上，张军首先第一个发言。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在班队会上，张军第一个发言。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词序颠倒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两个新旧社会，真是天壤之别。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新旧两个社会，真是天壤之别。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指代不明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小明和小强走路时，他碰了他一下。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小明和小强走路时，小明碰了小强一下。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不合事理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昨天下午，下了一整天的雨。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昨天，下了一整天的雨。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关联词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使用不当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如果我们生活富裕了，就不应该浪费。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即使我们生活富裕了，也不应该浪费。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分类不当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农贸市场里有黄瓜、豆角、圆白菜、西瓜、西红柿等蔬菜。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农贸市场里有黄瓜、豆角、圆白菜、西红柿等蔬菜。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一个动词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两个宾语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昨天上午，他戴着一顶帽子，穿着一件大衣出门了。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昨天上午，他戴着一顶帽子和一件大衣出门了。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outlineLvl w:val="9"/>
              <w:rPr>
                <w:rFonts w:ascii="Times New Roman" w:hAnsi="Times New Roman" w:eastAsia="黑体" w:cs="宋体"/>
                <w:color w:val="00B05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黑体" w:cs="宋体"/>
                <w:color w:val="00B050"/>
                <w:kern w:val="0"/>
                <w:sz w:val="21"/>
                <w:szCs w:val="22"/>
              </w:rPr>
              <w:t>比喻不当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kern w:val="0"/>
                <w:sz w:val="21"/>
                <w:szCs w:val="22"/>
              </w:rPr>
              <w:t>万里长城像一条长蛇，在崇山峻岭之间蜿蜒盘旋。</w:t>
            </w:r>
          </w:p>
        </w:tc>
        <w:tc>
          <w:tcPr>
            <w:tcW w:w="45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textAlignment w:val="auto"/>
              <w:outlineLvl w:val="9"/>
              <w:rPr>
                <w:rFonts w:ascii="Times New Roman" w:hAnsi="Times New Roman" w:eastAsia="楷体" w:cs="宋体"/>
                <w:color w:val="0070C0"/>
                <w:kern w:val="0"/>
                <w:sz w:val="21"/>
                <w:szCs w:val="22"/>
              </w:rPr>
            </w:pPr>
            <w:r>
              <w:rPr>
                <w:rFonts w:hint="eastAsia" w:ascii="Times New Roman" w:hAnsi="Times New Roman" w:eastAsia="楷体" w:cs="宋体"/>
                <w:color w:val="0070C0"/>
                <w:kern w:val="0"/>
                <w:sz w:val="21"/>
                <w:szCs w:val="22"/>
              </w:rPr>
              <w:t>万里长城像一条巨龙，在崇山峻岭之间蜿蜒盘旋。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outlineLvl w:val="9"/>
        <w:rPr>
          <w:rFonts w:hint="eastAsia" w:ascii="Times New Roman" w:hAnsi="Times New Roman" w:eastAsiaTheme="minorEastAsia"/>
          <w:sz w:val="21"/>
          <w:szCs w:val="22"/>
          <w:lang w:eastAsia="zh-CN"/>
        </w:rPr>
      </w:pPr>
    </w:p>
    <w:sectPr>
      <w:footerReference r:id="rId5" w:type="first"/>
      <w:footerReference r:id="rId3" w:type="default"/>
      <w:footerReference r:id="rId4" w:type="even"/>
      <w:pgSz w:w="11906" w:h="16838"/>
      <w:pgMar w:top="850" w:right="1134" w:bottom="850" w:left="1134" w:header="851" w:footer="567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 w:eastAsia="宋体"/>
        <w:b/>
        <w:bCs/>
        <w:sz w:val="24"/>
        <w:szCs w:val="24"/>
      </w:rPr>
    </w:pPr>
    <w:r>
      <w:rPr>
        <w:rFonts w:hint="eastAsia" w:ascii="宋体" w:hAnsi="宋体" w:eastAsia="宋体"/>
        <w:b/>
        <w:bCs/>
        <w:sz w:val="24"/>
        <w:szCs w:val="24"/>
      </w:rPr>
      <w:t>第</w:t>
    </w:r>
    <w:sdt>
      <w:sdtPr>
        <w:rPr>
          <w:rFonts w:ascii="宋体" w:hAnsi="宋体" w:eastAsia="宋体"/>
          <w:b/>
          <w:bCs/>
          <w:sz w:val="24"/>
          <w:szCs w:val="24"/>
        </w:rPr>
        <w:id w:val="365037847"/>
        <w:docPartObj>
          <w:docPartGallery w:val="AutoText"/>
        </w:docPartObj>
      </w:sdtPr>
      <w:sdtEndPr>
        <w:rPr>
          <w:rFonts w:ascii="宋体" w:hAnsi="宋体" w:eastAsia="宋体"/>
          <w:b/>
          <w:bCs/>
          <w:sz w:val="24"/>
          <w:szCs w:val="24"/>
        </w:rPr>
      </w:sdtEndPr>
      <w:sdtContent>
        <w:sdt>
          <w:sdtPr>
            <w:rPr>
              <w:rFonts w:ascii="宋体" w:hAnsi="宋体" w:eastAsia="宋体"/>
              <w:b/>
              <w:bCs/>
              <w:sz w:val="24"/>
              <w:szCs w:val="24"/>
            </w:rPr>
            <w:id w:val="-1705238520"/>
            <w:docPartObj>
              <w:docPartGallery w:val="AutoText"/>
            </w:docPartObj>
          </w:sdtPr>
          <w:sdtEndPr>
            <w:rPr>
              <w:rFonts w:ascii="宋体" w:hAnsi="宋体" w:eastAsia="宋体"/>
              <w:b/>
              <w:bCs/>
              <w:sz w:val="24"/>
              <w:szCs w:val="24"/>
            </w:rPr>
          </w:sdtEndPr>
          <w:sdtContent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>2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ascii="宋体" w:hAnsi="宋体" w:eastAsia="宋体"/>
            <w:b/>
            <w:bCs/>
            <w:sz w:val="24"/>
            <w:szCs w:val="24"/>
          </w:rPr>
          <w:t xml:space="preserve"> </w:t>
        </w:r>
        <w:r>
          <w:rPr>
            <w:rFonts w:hint="eastAsia" w:ascii="宋体" w:hAnsi="宋体" w:eastAsia="宋体"/>
            <w:b/>
            <w:bCs/>
            <w:sz w:val="24"/>
            <w:szCs w:val="24"/>
          </w:rPr>
          <w:t>页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b/>
        <w:bCs/>
        <w:sz w:val="24"/>
        <w:szCs w:val="24"/>
      </w:rPr>
    </w:pPr>
    <w:r>
      <w:rPr>
        <w:rFonts w:hint="eastAsia" w:ascii="宋体" w:hAnsi="宋体" w:eastAsia="宋体"/>
        <w:b/>
        <w:bCs/>
        <w:sz w:val="24"/>
        <w:szCs w:val="24"/>
      </w:rPr>
      <w:t>第</w:t>
    </w:r>
    <w:sdt>
      <w:sdtPr>
        <w:rPr>
          <w:rFonts w:ascii="宋体" w:hAnsi="宋体" w:eastAsia="宋体"/>
          <w:b/>
          <w:bCs/>
          <w:sz w:val="24"/>
          <w:szCs w:val="24"/>
        </w:rPr>
        <w:id w:val="-1982063497"/>
        <w:docPartObj>
          <w:docPartGallery w:val="AutoText"/>
        </w:docPartObj>
      </w:sdtPr>
      <w:sdtEndPr>
        <w:rPr>
          <w:rFonts w:ascii="宋体" w:hAnsi="宋体" w:eastAsia="宋体"/>
          <w:b/>
          <w:bCs/>
          <w:sz w:val="24"/>
          <w:szCs w:val="24"/>
        </w:rPr>
      </w:sdtEndPr>
      <w:sdtContent>
        <w:sdt>
          <w:sdtPr>
            <w:rPr>
              <w:rFonts w:ascii="宋体" w:hAnsi="宋体" w:eastAsia="宋体"/>
              <w:b/>
              <w:bCs/>
              <w:sz w:val="24"/>
              <w:szCs w:val="24"/>
            </w:rPr>
            <w:id w:val="1588807403"/>
            <w:docPartObj>
              <w:docPartGallery w:val="AutoText"/>
            </w:docPartObj>
          </w:sdtPr>
          <w:sdtEndPr>
            <w:rPr>
              <w:rFonts w:ascii="宋体" w:hAnsi="宋体" w:eastAsia="宋体"/>
              <w:b/>
              <w:bCs/>
              <w:sz w:val="24"/>
              <w:szCs w:val="24"/>
            </w:rPr>
          </w:sdtEndPr>
          <w:sdtContent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PAGE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宋体" w:hAnsi="宋体" w:eastAsia="宋体"/>
                <w:b/>
                <w:bCs/>
                <w:sz w:val="24"/>
                <w:szCs w:val="24"/>
                <w:lang w:val="zh-CN"/>
              </w:rPr>
              <w:t xml:space="preserve"> / 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instrText xml:space="preserve">NUMPAGES</w:instrTex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13</w:t>
            </w: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fldChar w:fldCharType="end"/>
            </w:r>
          </w:sdtContent>
        </w:sdt>
        <w:r>
          <w:rPr>
            <w:rFonts w:ascii="宋体" w:hAnsi="宋体" w:eastAsia="宋体"/>
            <w:b/>
            <w:bCs/>
            <w:sz w:val="24"/>
            <w:szCs w:val="24"/>
          </w:rPr>
          <w:t xml:space="preserve"> </w:t>
        </w:r>
        <w:r>
          <w:rPr>
            <w:rFonts w:hint="eastAsia" w:ascii="宋体" w:hAnsi="宋体" w:eastAsia="宋体"/>
            <w:b/>
            <w:bCs/>
            <w:sz w:val="24"/>
            <w:szCs w:val="24"/>
          </w:rPr>
          <w:t>页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64013D"/>
    <w:multiLevelType w:val="multilevel"/>
    <w:tmpl w:val="6C64013D"/>
    <w:lvl w:ilvl="0" w:tentative="0">
      <w:start w:val="1"/>
      <w:numFmt w:val="bullet"/>
      <w:pStyle w:val="20"/>
      <w:lvlText w:val="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mirrorMargins w:val="1"/>
  <w:bordersDoNotSurroundHeader w:val="1"/>
  <w:bordersDoNotSurroundFooter w:val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Y2Y1NjI3YWY0ZWI0NTAwZGY4ZjliYzY3YjQzMjcifQ=="/>
  </w:docVars>
  <w:rsids>
    <w:rsidRoot w:val="00A3086C"/>
    <w:rsid w:val="0001607C"/>
    <w:rsid w:val="00016ED4"/>
    <w:rsid w:val="000209B7"/>
    <w:rsid w:val="000360B0"/>
    <w:rsid w:val="00041BCA"/>
    <w:rsid w:val="00052FA8"/>
    <w:rsid w:val="0005677D"/>
    <w:rsid w:val="0005692B"/>
    <w:rsid w:val="00063EDE"/>
    <w:rsid w:val="00076C9C"/>
    <w:rsid w:val="000851F1"/>
    <w:rsid w:val="00094950"/>
    <w:rsid w:val="000D0C12"/>
    <w:rsid w:val="000E6E0B"/>
    <w:rsid w:val="00121E5B"/>
    <w:rsid w:val="00135D92"/>
    <w:rsid w:val="0014396F"/>
    <w:rsid w:val="00145641"/>
    <w:rsid w:val="00153D2E"/>
    <w:rsid w:val="00177726"/>
    <w:rsid w:val="00180C31"/>
    <w:rsid w:val="001C401F"/>
    <w:rsid w:val="001F7702"/>
    <w:rsid w:val="002140FF"/>
    <w:rsid w:val="00262E54"/>
    <w:rsid w:val="002631E7"/>
    <w:rsid w:val="00276408"/>
    <w:rsid w:val="00276A0F"/>
    <w:rsid w:val="002B4BD1"/>
    <w:rsid w:val="002B6DBC"/>
    <w:rsid w:val="002C7DBC"/>
    <w:rsid w:val="002D35BB"/>
    <w:rsid w:val="002D625E"/>
    <w:rsid w:val="002E1916"/>
    <w:rsid w:val="00324F86"/>
    <w:rsid w:val="00342CDE"/>
    <w:rsid w:val="0039281A"/>
    <w:rsid w:val="003B002D"/>
    <w:rsid w:val="003B0D46"/>
    <w:rsid w:val="003E022D"/>
    <w:rsid w:val="00417465"/>
    <w:rsid w:val="00455F79"/>
    <w:rsid w:val="00483655"/>
    <w:rsid w:val="0049361B"/>
    <w:rsid w:val="004E4CDE"/>
    <w:rsid w:val="005355E7"/>
    <w:rsid w:val="00560A3A"/>
    <w:rsid w:val="005850EE"/>
    <w:rsid w:val="00585375"/>
    <w:rsid w:val="00595EDC"/>
    <w:rsid w:val="005B1443"/>
    <w:rsid w:val="005C323A"/>
    <w:rsid w:val="006126AA"/>
    <w:rsid w:val="00612CA6"/>
    <w:rsid w:val="00615C04"/>
    <w:rsid w:val="0062476F"/>
    <w:rsid w:val="00627B39"/>
    <w:rsid w:val="00637ED6"/>
    <w:rsid w:val="006873B6"/>
    <w:rsid w:val="006E7433"/>
    <w:rsid w:val="00705365"/>
    <w:rsid w:val="00714510"/>
    <w:rsid w:val="00737404"/>
    <w:rsid w:val="007532B2"/>
    <w:rsid w:val="007550A6"/>
    <w:rsid w:val="00757E56"/>
    <w:rsid w:val="007711E2"/>
    <w:rsid w:val="00773268"/>
    <w:rsid w:val="00785DF1"/>
    <w:rsid w:val="007A0C0A"/>
    <w:rsid w:val="007A522B"/>
    <w:rsid w:val="007B2076"/>
    <w:rsid w:val="007D3E02"/>
    <w:rsid w:val="007F00AC"/>
    <w:rsid w:val="008202E2"/>
    <w:rsid w:val="00864E61"/>
    <w:rsid w:val="008666FD"/>
    <w:rsid w:val="0086690D"/>
    <w:rsid w:val="00873892"/>
    <w:rsid w:val="008A07B8"/>
    <w:rsid w:val="008D1BE3"/>
    <w:rsid w:val="008D5CB6"/>
    <w:rsid w:val="008E4E97"/>
    <w:rsid w:val="008F0562"/>
    <w:rsid w:val="00917056"/>
    <w:rsid w:val="00941E1D"/>
    <w:rsid w:val="00991C45"/>
    <w:rsid w:val="0099685E"/>
    <w:rsid w:val="009A1F77"/>
    <w:rsid w:val="009A2378"/>
    <w:rsid w:val="009D6B1C"/>
    <w:rsid w:val="009F6EAD"/>
    <w:rsid w:val="00A00153"/>
    <w:rsid w:val="00A16A55"/>
    <w:rsid w:val="00A17151"/>
    <w:rsid w:val="00A3086C"/>
    <w:rsid w:val="00A36F67"/>
    <w:rsid w:val="00A440E4"/>
    <w:rsid w:val="00A76BB3"/>
    <w:rsid w:val="00A83013"/>
    <w:rsid w:val="00AA2F1F"/>
    <w:rsid w:val="00AC08F3"/>
    <w:rsid w:val="00AC3E36"/>
    <w:rsid w:val="00AD7D96"/>
    <w:rsid w:val="00B1533E"/>
    <w:rsid w:val="00B2410E"/>
    <w:rsid w:val="00B2431B"/>
    <w:rsid w:val="00B247AB"/>
    <w:rsid w:val="00B33D6C"/>
    <w:rsid w:val="00B451BF"/>
    <w:rsid w:val="00B5477B"/>
    <w:rsid w:val="00B764C5"/>
    <w:rsid w:val="00BA1497"/>
    <w:rsid w:val="00BF38F7"/>
    <w:rsid w:val="00C10309"/>
    <w:rsid w:val="00C11F78"/>
    <w:rsid w:val="00C13C26"/>
    <w:rsid w:val="00C51044"/>
    <w:rsid w:val="00C63832"/>
    <w:rsid w:val="00C66A4D"/>
    <w:rsid w:val="00C70072"/>
    <w:rsid w:val="00C8191D"/>
    <w:rsid w:val="00C95784"/>
    <w:rsid w:val="00CE00EE"/>
    <w:rsid w:val="00CE5774"/>
    <w:rsid w:val="00CF168E"/>
    <w:rsid w:val="00CF48DE"/>
    <w:rsid w:val="00D1534C"/>
    <w:rsid w:val="00D55EA9"/>
    <w:rsid w:val="00D601E4"/>
    <w:rsid w:val="00D70FD9"/>
    <w:rsid w:val="00D73FB7"/>
    <w:rsid w:val="00D97AF2"/>
    <w:rsid w:val="00DA121C"/>
    <w:rsid w:val="00DC73E6"/>
    <w:rsid w:val="00DD1F34"/>
    <w:rsid w:val="00DD7B76"/>
    <w:rsid w:val="00DE6B82"/>
    <w:rsid w:val="00DF1C4D"/>
    <w:rsid w:val="00DF389C"/>
    <w:rsid w:val="00E47FAB"/>
    <w:rsid w:val="00E547CC"/>
    <w:rsid w:val="00E675A4"/>
    <w:rsid w:val="00E9618C"/>
    <w:rsid w:val="00EB2D83"/>
    <w:rsid w:val="00EC5DE4"/>
    <w:rsid w:val="00ED0A4D"/>
    <w:rsid w:val="00F03668"/>
    <w:rsid w:val="00F04397"/>
    <w:rsid w:val="00F245CA"/>
    <w:rsid w:val="00F35FA1"/>
    <w:rsid w:val="00F55492"/>
    <w:rsid w:val="00FC1B40"/>
    <w:rsid w:val="00FC2405"/>
    <w:rsid w:val="00FD6D92"/>
    <w:rsid w:val="3C33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uiPriority w:val="0"/>
  </w:style>
  <w:style w:type="character" w:customStyle="1" w:styleId="10">
    <w:name w:val="页眉 字符"/>
    <w:basedOn w:val="7"/>
    <w:link w:val="3"/>
    <w:uiPriority w:val="0"/>
    <w:rPr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sz w:val="18"/>
      <w:szCs w:val="18"/>
    </w:rPr>
  </w:style>
  <w:style w:type="paragraph" w:styleId="12">
    <w:name w:val="List Paragraph"/>
    <w:basedOn w:val="1"/>
    <w:link w:val="23"/>
    <w:qFormat/>
    <w:uiPriority w:val="34"/>
    <w:pPr>
      <w:ind w:firstLine="420" w:firstLineChars="200"/>
    </w:pPr>
  </w:style>
  <w:style w:type="paragraph" w:customStyle="1" w:styleId="13">
    <w:name w:val="1 文件名"/>
    <w:basedOn w:val="1"/>
    <w:link w:val="15"/>
    <w:qFormat/>
    <w:uiPriority w:val="0"/>
    <w:pPr>
      <w:keepNext/>
      <w:spacing w:before="100" w:beforeAutospacing="1" w:after="100" w:afterAutospacing="1"/>
      <w:jc w:val="center"/>
      <w:outlineLvl w:val="0"/>
    </w:pPr>
    <w:rPr>
      <w:rFonts w:ascii="宋体" w:hAnsi="宋体" w:eastAsia="宋体"/>
      <w:b/>
      <w:bCs/>
      <w:color w:val="C00000"/>
      <w:sz w:val="36"/>
      <w:szCs w:val="36"/>
    </w:rPr>
  </w:style>
  <w:style w:type="paragraph" w:customStyle="1" w:styleId="14">
    <w:name w:val="2 大标题"/>
    <w:basedOn w:val="1"/>
    <w:link w:val="17"/>
    <w:qFormat/>
    <w:uiPriority w:val="0"/>
    <w:pPr>
      <w:keepNext/>
      <w:spacing w:before="100" w:beforeAutospacing="1" w:after="100" w:afterAutospacing="1"/>
      <w:ind w:left="200" w:hanging="200" w:hangingChars="200"/>
      <w:outlineLvl w:val="1"/>
    </w:pPr>
    <w:rPr>
      <w:rFonts w:ascii="宋体" w:hAnsi="宋体" w:eastAsia="宋体"/>
      <w:b/>
      <w:bCs/>
      <w:color w:val="0000FF"/>
      <w:sz w:val="30"/>
      <w:szCs w:val="32"/>
    </w:rPr>
  </w:style>
  <w:style w:type="character" w:customStyle="1" w:styleId="15">
    <w:name w:val="1 文件名 字符"/>
    <w:basedOn w:val="7"/>
    <w:link w:val="13"/>
    <w:qFormat/>
    <w:uiPriority w:val="0"/>
    <w:rPr>
      <w:rFonts w:ascii="宋体" w:hAnsi="宋体" w:eastAsia="宋体"/>
      <w:b/>
      <w:bCs/>
      <w:color w:val="C00000"/>
      <w:sz w:val="36"/>
      <w:szCs w:val="36"/>
    </w:rPr>
  </w:style>
  <w:style w:type="paragraph" w:customStyle="1" w:styleId="16">
    <w:name w:val="3 小标题"/>
    <w:basedOn w:val="1"/>
    <w:link w:val="19"/>
    <w:qFormat/>
    <w:uiPriority w:val="0"/>
    <w:pPr>
      <w:keepNext/>
      <w:spacing w:before="100" w:beforeAutospacing="1" w:after="100" w:afterAutospacing="1"/>
      <w:ind w:left="100" w:hanging="100" w:hangingChars="100"/>
      <w:outlineLvl w:val="2"/>
    </w:pPr>
    <w:rPr>
      <w:rFonts w:ascii="宋体" w:hAnsi="宋体" w:eastAsia="宋体"/>
      <w:b/>
      <w:bCs/>
      <w:color w:val="C00000"/>
      <w:sz w:val="28"/>
      <w:szCs w:val="28"/>
    </w:rPr>
  </w:style>
  <w:style w:type="character" w:customStyle="1" w:styleId="17">
    <w:name w:val="2 大标题 字符"/>
    <w:basedOn w:val="7"/>
    <w:link w:val="14"/>
    <w:uiPriority w:val="0"/>
    <w:rPr>
      <w:rFonts w:ascii="宋体" w:hAnsi="宋体" w:eastAsia="宋体"/>
      <w:b/>
      <w:bCs/>
      <w:color w:val="0000FF"/>
      <w:sz w:val="30"/>
      <w:szCs w:val="32"/>
    </w:rPr>
  </w:style>
  <w:style w:type="paragraph" w:customStyle="1" w:styleId="18">
    <w:name w:val="4 正文"/>
    <w:basedOn w:val="1"/>
    <w:link w:val="21"/>
    <w:qFormat/>
    <w:uiPriority w:val="0"/>
    <w:pPr>
      <w:spacing w:before="156" w:beforeLines="50"/>
      <w:ind w:firstLine="560" w:firstLineChars="200"/>
    </w:pPr>
    <w:rPr>
      <w:rFonts w:ascii="宋体" w:hAnsi="宋体" w:eastAsia="宋体"/>
      <w:sz w:val="28"/>
      <w:szCs w:val="28"/>
    </w:rPr>
  </w:style>
  <w:style w:type="character" w:customStyle="1" w:styleId="19">
    <w:name w:val="3 小标题 字符"/>
    <w:basedOn w:val="7"/>
    <w:link w:val="16"/>
    <w:qFormat/>
    <w:uiPriority w:val="0"/>
    <w:rPr>
      <w:rFonts w:ascii="宋体" w:hAnsi="宋体" w:eastAsia="宋体"/>
      <w:b/>
      <w:bCs/>
      <w:color w:val="C00000"/>
      <w:sz w:val="28"/>
      <w:szCs w:val="28"/>
    </w:rPr>
  </w:style>
  <w:style w:type="paragraph" w:customStyle="1" w:styleId="20">
    <w:name w:val="5 正文项目复核"/>
    <w:basedOn w:val="12"/>
    <w:link w:val="24"/>
    <w:qFormat/>
    <w:uiPriority w:val="0"/>
    <w:pPr>
      <w:numPr>
        <w:ilvl w:val="0"/>
        <w:numId w:val="1"/>
      </w:numPr>
      <w:spacing w:before="156" w:beforeLines="50"/>
      <w:ind w:firstLine="0" w:firstLineChars="0"/>
    </w:pPr>
    <w:rPr>
      <w:rFonts w:ascii="Arial" w:hAnsi="Arial" w:eastAsia="宋体"/>
      <w:b/>
      <w:bCs/>
      <w:sz w:val="28"/>
      <w:szCs w:val="28"/>
    </w:rPr>
  </w:style>
  <w:style w:type="character" w:customStyle="1" w:styleId="21">
    <w:name w:val="4 正文 字符"/>
    <w:basedOn w:val="7"/>
    <w:link w:val="18"/>
    <w:uiPriority w:val="0"/>
    <w:rPr>
      <w:rFonts w:ascii="宋体" w:hAnsi="宋体" w:eastAsia="宋体"/>
      <w:sz w:val="28"/>
      <w:szCs w:val="28"/>
    </w:rPr>
  </w:style>
  <w:style w:type="paragraph" w:customStyle="1" w:styleId="22">
    <w:name w:val="6 正文项目符号内容"/>
    <w:basedOn w:val="1"/>
    <w:link w:val="25"/>
    <w:qFormat/>
    <w:uiPriority w:val="0"/>
    <w:pPr>
      <w:spacing w:before="156" w:beforeLines="50"/>
      <w:ind w:left="630" w:leftChars="300" w:firstLine="560" w:firstLineChars="200"/>
    </w:pPr>
    <w:rPr>
      <w:rFonts w:ascii="宋体" w:hAnsi="宋体" w:eastAsia="宋体"/>
      <w:sz w:val="28"/>
      <w:szCs w:val="28"/>
    </w:rPr>
  </w:style>
  <w:style w:type="character" w:customStyle="1" w:styleId="23">
    <w:name w:val="列表段落 字符"/>
    <w:basedOn w:val="7"/>
    <w:link w:val="12"/>
    <w:uiPriority w:val="34"/>
  </w:style>
  <w:style w:type="character" w:customStyle="1" w:styleId="24">
    <w:name w:val="5 正文项目复核 字符"/>
    <w:basedOn w:val="23"/>
    <w:link w:val="20"/>
    <w:qFormat/>
    <w:uiPriority w:val="0"/>
    <w:rPr>
      <w:rFonts w:ascii="Arial" w:hAnsi="Arial" w:eastAsia="宋体"/>
      <w:b/>
      <w:bCs/>
      <w:sz w:val="28"/>
      <w:szCs w:val="28"/>
    </w:rPr>
  </w:style>
  <w:style w:type="character" w:customStyle="1" w:styleId="25">
    <w:name w:val="6 正文项目符号内容 字符"/>
    <w:basedOn w:val="7"/>
    <w:link w:val="22"/>
    <w:uiPriority w:val="0"/>
    <w:rPr>
      <w:rFonts w:ascii="宋体" w:hAnsi="宋体" w:eastAsia="宋体"/>
      <w:sz w:val="28"/>
      <w:szCs w:val="28"/>
    </w:rPr>
  </w:style>
  <w:style w:type="character" w:customStyle="1" w:styleId="26">
    <w:name w:val="页眉 字符1"/>
    <w:basedOn w:val="7"/>
    <w:semiHidden/>
    <w:qFormat/>
    <w:uiPriority w:val="99"/>
    <w:rPr>
      <w:kern w:val="2"/>
      <w:sz w:val="18"/>
      <w:szCs w:val="18"/>
    </w:rPr>
  </w:style>
  <w:style w:type="character" w:customStyle="1" w:styleId="27">
    <w:name w:val="页脚 字符1"/>
    <w:basedOn w:val="7"/>
    <w:semiHidden/>
    <w:uiPriority w:val="99"/>
    <w:rPr>
      <w:kern w:val="2"/>
      <w:sz w:val="18"/>
      <w:szCs w:val="18"/>
    </w:rPr>
  </w:style>
  <w:style w:type="paragraph" w:customStyle="1" w:styleId="28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瑾言教育资料库</Manager>
  <Pages>1</Pages>
  <Words>966</Words>
  <Characters>5509</Characters>
  <Lines>45</Lines>
  <Paragraphs>12</Paragraphs>
  <TotalTime>18</TotalTime>
  <ScaleCrop>false</ScaleCrop>
  <LinksUpToDate>false</LinksUpToDate>
  <CharactersWithSpaces>6463</CharactersWithSpaces>
  <Application>WPS Office_12.1.0.15404_F1E327BC-269C-435d-A152-05C5408002CA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瑾言教育资料库</cp:category>
  <dcterms:created xsi:type="dcterms:W3CDTF">2022-09-10T09:46:00Z</dcterms:created>
  <dc:creator>微信公众号：瑾言教育资料库</dc:creator>
  <dc:description>瑾言教育资料库</dc:description>
  <cp:keywords>瑾言教育资料库</cp:keywords>
  <cp:lastModifiedBy>不忘初心~</cp:lastModifiedBy>
  <cp:lastPrinted>2022-11-01T07:09:00Z</cp:lastPrinted>
  <dcterms:modified xsi:type="dcterms:W3CDTF">2023-10-19T03:46:00Z</dcterms:modified>
  <dc:subject>瑾言教育资料库</dc:subject>
  <dc:title>瑾言教育资料库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CAC6565CE3DD45218ECC75ADF662EC0A_12</vt:lpwstr>
  </property>
</Properties>
</file>